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5925D" w14:textId="545A6693" w:rsidR="003A79D7" w:rsidRPr="00E92912" w:rsidRDefault="00843080" w:rsidP="00981E8B">
      <w:pPr>
        <w:spacing w:after="240" w:line="300" w:lineRule="exact"/>
        <w:jc w:val="center"/>
        <w:rPr>
          <w:sz w:val="22"/>
          <w:szCs w:val="22"/>
        </w:rPr>
      </w:pPr>
      <w:r w:rsidRPr="00E92912">
        <w:rPr>
          <w:b/>
          <w:sz w:val="22"/>
          <w:szCs w:val="22"/>
          <w:u w:val="single"/>
        </w:rPr>
        <w:t>PROTOCOLO ANTITRUSTE</w:t>
      </w:r>
    </w:p>
    <w:p w14:paraId="1BB58543" w14:textId="08E41711" w:rsidR="00843080" w:rsidRPr="00E92912" w:rsidRDefault="00843080" w:rsidP="00981E8B">
      <w:pPr>
        <w:spacing w:after="240" w:line="300" w:lineRule="exact"/>
        <w:rPr>
          <w:color w:val="000000"/>
          <w:sz w:val="22"/>
          <w:szCs w:val="22"/>
        </w:rPr>
      </w:pPr>
      <w:r w:rsidRPr="00E92912">
        <w:rPr>
          <w:color w:val="000000"/>
          <w:sz w:val="22"/>
          <w:szCs w:val="22"/>
        </w:rPr>
        <w:t>Este Protocolo de Troca de Informações Concorrencialmente Sensíveis (“</w:t>
      </w:r>
      <w:r w:rsidRPr="00E92912">
        <w:rPr>
          <w:color w:val="000000"/>
          <w:sz w:val="22"/>
          <w:szCs w:val="22"/>
          <w:u w:val="single"/>
        </w:rPr>
        <w:t>Protocolo Antitruste</w:t>
      </w:r>
      <w:r w:rsidRPr="00E92912">
        <w:rPr>
          <w:color w:val="000000"/>
          <w:sz w:val="22"/>
          <w:szCs w:val="22"/>
        </w:rPr>
        <w:t xml:space="preserve">”) é </w:t>
      </w:r>
      <w:r w:rsidR="0052632D" w:rsidRPr="00E92912">
        <w:rPr>
          <w:color w:val="000000"/>
          <w:sz w:val="22"/>
          <w:szCs w:val="22"/>
        </w:rPr>
        <w:t xml:space="preserve">celebrado </w:t>
      </w:r>
      <w:r w:rsidRPr="00E92912">
        <w:rPr>
          <w:color w:val="000000"/>
          <w:sz w:val="22"/>
          <w:szCs w:val="22"/>
        </w:rPr>
        <w:t xml:space="preserve">por e entre: </w:t>
      </w:r>
    </w:p>
    <w:p w14:paraId="433D5FC3" w14:textId="1A0E9949" w:rsidR="009F7DE5" w:rsidRPr="00E92912" w:rsidRDefault="00DD29D9" w:rsidP="00981E8B">
      <w:pPr>
        <w:pStyle w:val="PargrafodaLista"/>
        <w:numPr>
          <w:ilvl w:val="0"/>
          <w:numId w:val="50"/>
        </w:numPr>
        <w:spacing w:after="240" w:line="300" w:lineRule="exact"/>
        <w:ind w:left="0" w:firstLine="0"/>
        <w:rPr>
          <w:sz w:val="22"/>
          <w:szCs w:val="22"/>
        </w:rPr>
      </w:pPr>
      <w:r w:rsidRPr="00E92912">
        <w:rPr>
          <w:b/>
          <w:sz w:val="22"/>
          <w:szCs w:val="22"/>
        </w:rPr>
        <w:t>OI</w:t>
      </w:r>
      <w:r w:rsidR="0059047E" w:rsidRPr="00E92912">
        <w:rPr>
          <w:b/>
          <w:sz w:val="22"/>
          <w:szCs w:val="22"/>
        </w:rPr>
        <w:t xml:space="preserve"> S.A. –</w:t>
      </w:r>
      <w:r w:rsidR="0059047E" w:rsidRPr="00E92912">
        <w:rPr>
          <w:b/>
          <w:color w:val="000000"/>
          <w:sz w:val="22"/>
          <w:szCs w:val="22"/>
        </w:rPr>
        <w:t xml:space="preserve"> </w:t>
      </w:r>
      <w:r w:rsidR="00843080" w:rsidRPr="00E92912">
        <w:rPr>
          <w:b/>
          <w:color w:val="000000"/>
          <w:sz w:val="22"/>
          <w:szCs w:val="22"/>
        </w:rPr>
        <w:t>EM RECUPERAÇÃO JUDICIAL</w:t>
      </w:r>
      <w:r w:rsidR="0059047E" w:rsidRPr="00E92912">
        <w:rPr>
          <w:sz w:val="22"/>
          <w:szCs w:val="22"/>
        </w:rPr>
        <w:t xml:space="preserve">, </w:t>
      </w:r>
      <w:r w:rsidR="00D17BFC" w:rsidRPr="00E92912">
        <w:rPr>
          <w:sz w:val="22"/>
          <w:szCs w:val="22"/>
        </w:rPr>
        <w:t>sociedade por ações de capital aberto, inscrita no Cadastro Nacional de Pessoas Jurídicas (“CNPJ/MF”) sob o nº 76.535.764/0001-43, com sede na Rua do Lavradio, nº 71, Centro, na Cidade e Estado do Rio de Janeiro, Brasil, CEP 20.230-070, neste ato representada na forma de seu Estatuto Social</w:t>
      </w:r>
      <w:r w:rsidR="0059047E" w:rsidRPr="00E92912">
        <w:rPr>
          <w:color w:val="000000"/>
          <w:sz w:val="22"/>
          <w:szCs w:val="22"/>
        </w:rPr>
        <w:t xml:space="preserve"> (“</w:t>
      </w:r>
      <w:r w:rsidR="0059047E" w:rsidRPr="00E92912">
        <w:rPr>
          <w:bCs/>
          <w:color w:val="000000"/>
          <w:sz w:val="22"/>
          <w:szCs w:val="22"/>
          <w:u w:val="single"/>
        </w:rPr>
        <w:t>Oi</w:t>
      </w:r>
      <w:r w:rsidR="0059047E" w:rsidRPr="00E92912">
        <w:rPr>
          <w:color w:val="000000"/>
          <w:sz w:val="22"/>
          <w:szCs w:val="22"/>
        </w:rPr>
        <w:t>”</w:t>
      </w:r>
      <w:r w:rsidR="00544F55" w:rsidRPr="00E92912">
        <w:rPr>
          <w:color w:val="000000"/>
          <w:sz w:val="22"/>
          <w:szCs w:val="22"/>
        </w:rPr>
        <w:t xml:space="preserve"> ou “</w:t>
      </w:r>
      <w:r w:rsidR="00DB4B53" w:rsidRPr="00E92912">
        <w:rPr>
          <w:color w:val="000000"/>
          <w:sz w:val="22"/>
          <w:szCs w:val="22"/>
          <w:u w:val="single"/>
        </w:rPr>
        <w:t>Parte Reveladora</w:t>
      </w:r>
      <w:r w:rsidR="00544F55" w:rsidRPr="00E92912">
        <w:rPr>
          <w:color w:val="000000"/>
          <w:sz w:val="22"/>
          <w:szCs w:val="22"/>
        </w:rPr>
        <w:t>”</w:t>
      </w:r>
      <w:r w:rsidR="0059047E" w:rsidRPr="00E92912">
        <w:rPr>
          <w:color w:val="000000"/>
          <w:sz w:val="22"/>
          <w:szCs w:val="22"/>
        </w:rPr>
        <w:t>);</w:t>
      </w:r>
    </w:p>
    <w:p w14:paraId="375327A5" w14:textId="77777777" w:rsidR="009F7DE5" w:rsidRPr="00E92912" w:rsidRDefault="009F7DE5" w:rsidP="00981E8B">
      <w:pPr>
        <w:pStyle w:val="PargrafodaLista"/>
        <w:spacing w:after="240" w:line="300" w:lineRule="exact"/>
        <w:ind w:left="0"/>
        <w:rPr>
          <w:sz w:val="22"/>
          <w:szCs w:val="22"/>
        </w:rPr>
      </w:pPr>
    </w:p>
    <w:p w14:paraId="61B6BBE7" w14:textId="3F341C5C" w:rsidR="003A79D7" w:rsidRPr="00E92912" w:rsidRDefault="00306F01" w:rsidP="00981E8B">
      <w:pPr>
        <w:pStyle w:val="PargrafodaLista"/>
        <w:numPr>
          <w:ilvl w:val="0"/>
          <w:numId w:val="50"/>
        </w:numPr>
        <w:spacing w:after="240" w:line="300" w:lineRule="exact"/>
        <w:ind w:left="0" w:firstLine="0"/>
        <w:rPr>
          <w:sz w:val="22"/>
          <w:szCs w:val="22"/>
        </w:rPr>
      </w:pPr>
      <w:r w:rsidRPr="00E92912">
        <w:rPr>
          <w:sz w:val="22"/>
          <w:szCs w:val="22"/>
        </w:rPr>
        <w:t>[</w:t>
      </w:r>
      <w:r w:rsidRPr="00E92912">
        <w:rPr>
          <w:sz w:val="22"/>
          <w:szCs w:val="22"/>
          <w:highlight w:val="lightGray"/>
        </w:rPr>
        <w:sym w:font="Symbol" w:char="F0B7"/>
      </w:r>
      <w:r w:rsidRPr="00E92912">
        <w:rPr>
          <w:sz w:val="22"/>
          <w:szCs w:val="22"/>
        </w:rPr>
        <w:t>]</w:t>
      </w:r>
      <w:r w:rsidRPr="00E92912">
        <w:rPr>
          <w:sz w:val="22"/>
          <w:szCs w:val="22"/>
          <w:lang w:val="pt-PT"/>
        </w:rPr>
        <w:t>, [</w:t>
      </w:r>
      <w:r w:rsidRPr="00E92912">
        <w:rPr>
          <w:sz w:val="22"/>
          <w:szCs w:val="22"/>
          <w:highlight w:val="lightGray"/>
          <w:lang w:val="pt-PT"/>
        </w:rPr>
        <w:t>tipo societário</w:t>
      </w:r>
      <w:r w:rsidRPr="00E92912">
        <w:rPr>
          <w:sz w:val="22"/>
          <w:szCs w:val="22"/>
          <w:lang w:val="pt-PT"/>
        </w:rPr>
        <w:t xml:space="preserve">], inscrita no CNPJ/MF sob o nº </w:t>
      </w:r>
      <w:r w:rsidRPr="00E92912">
        <w:rPr>
          <w:sz w:val="22"/>
          <w:szCs w:val="22"/>
        </w:rPr>
        <w:t>[</w:t>
      </w:r>
      <w:r w:rsidRPr="00E92912">
        <w:rPr>
          <w:sz w:val="22"/>
          <w:szCs w:val="22"/>
          <w:highlight w:val="lightGray"/>
        </w:rPr>
        <w:sym w:font="Symbol" w:char="F0B7"/>
      </w:r>
      <w:r w:rsidRPr="00E92912">
        <w:rPr>
          <w:sz w:val="22"/>
          <w:szCs w:val="22"/>
        </w:rPr>
        <w:t>]</w:t>
      </w:r>
      <w:r w:rsidRPr="00E92912">
        <w:rPr>
          <w:sz w:val="22"/>
          <w:szCs w:val="22"/>
          <w:lang w:val="pt-PT"/>
        </w:rPr>
        <w:t xml:space="preserve">, </w:t>
      </w:r>
      <w:r w:rsidRPr="00E92912">
        <w:rPr>
          <w:sz w:val="22"/>
          <w:szCs w:val="22"/>
        </w:rPr>
        <w:t>com sede na cidade de [</w:t>
      </w:r>
      <w:r w:rsidRPr="00E92912">
        <w:rPr>
          <w:sz w:val="22"/>
          <w:szCs w:val="22"/>
          <w:highlight w:val="lightGray"/>
        </w:rPr>
        <w:sym w:font="Symbol" w:char="F0B7"/>
      </w:r>
      <w:r w:rsidRPr="00E92912">
        <w:rPr>
          <w:sz w:val="22"/>
          <w:szCs w:val="22"/>
        </w:rPr>
        <w:t>], Estado de [</w:t>
      </w:r>
      <w:r w:rsidRPr="00E92912">
        <w:rPr>
          <w:sz w:val="22"/>
          <w:szCs w:val="22"/>
          <w:highlight w:val="lightGray"/>
        </w:rPr>
        <w:sym w:font="Symbol" w:char="F0B7"/>
      </w:r>
      <w:r w:rsidRPr="00E92912">
        <w:rPr>
          <w:sz w:val="22"/>
          <w:szCs w:val="22"/>
        </w:rPr>
        <w:t>], na [</w:t>
      </w:r>
      <w:r w:rsidRPr="00E92912">
        <w:rPr>
          <w:sz w:val="22"/>
          <w:szCs w:val="22"/>
          <w:highlight w:val="lightGray"/>
        </w:rPr>
        <w:sym w:font="Symbol" w:char="F0B7"/>
      </w:r>
      <w:r w:rsidRPr="00E92912">
        <w:rPr>
          <w:sz w:val="22"/>
          <w:szCs w:val="22"/>
        </w:rPr>
        <w:t>], nº [</w:t>
      </w:r>
      <w:r w:rsidRPr="00E92912">
        <w:rPr>
          <w:sz w:val="22"/>
          <w:szCs w:val="22"/>
          <w:highlight w:val="lightGray"/>
        </w:rPr>
        <w:sym w:font="Symbol" w:char="F0B7"/>
      </w:r>
      <w:r w:rsidRPr="00E92912">
        <w:rPr>
          <w:sz w:val="22"/>
          <w:szCs w:val="22"/>
        </w:rPr>
        <w:t>], [</w:t>
      </w:r>
      <w:r w:rsidRPr="00E92912">
        <w:rPr>
          <w:sz w:val="22"/>
          <w:szCs w:val="22"/>
          <w:highlight w:val="lightGray"/>
        </w:rPr>
        <w:t>bairro</w:t>
      </w:r>
      <w:r w:rsidRPr="00E92912">
        <w:rPr>
          <w:sz w:val="22"/>
          <w:szCs w:val="22"/>
        </w:rPr>
        <w:t>], CEP [</w:t>
      </w:r>
      <w:r w:rsidRPr="00E92912">
        <w:rPr>
          <w:sz w:val="22"/>
          <w:szCs w:val="22"/>
          <w:highlight w:val="lightGray"/>
        </w:rPr>
        <w:sym w:font="Symbol" w:char="F0B7"/>
      </w:r>
      <w:r w:rsidRPr="00E92912">
        <w:rPr>
          <w:sz w:val="22"/>
          <w:szCs w:val="22"/>
        </w:rPr>
        <w:t>]</w:t>
      </w:r>
      <w:r w:rsidRPr="00E92912">
        <w:rPr>
          <w:sz w:val="22"/>
          <w:szCs w:val="22"/>
          <w:lang w:val="pt-PT"/>
        </w:rPr>
        <w:t>, neste ato representada na forma de seu [</w:t>
      </w:r>
      <w:r w:rsidRPr="00E92912">
        <w:rPr>
          <w:sz w:val="22"/>
          <w:szCs w:val="22"/>
          <w:highlight w:val="lightGray"/>
          <w:lang w:val="pt-PT"/>
        </w:rPr>
        <w:t>estatuto / contrato</w:t>
      </w:r>
      <w:r w:rsidRPr="00E92912">
        <w:rPr>
          <w:sz w:val="22"/>
          <w:szCs w:val="22"/>
          <w:lang w:val="pt-PT"/>
        </w:rPr>
        <w:t>] social</w:t>
      </w:r>
      <w:r w:rsidR="00843080" w:rsidRPr="00E92912">
        <w:rPr>
          <w:color w:val="000000"/>
          <w:sz w:val="22"/>
          <w:szCs w:val="22"/>
        </w:rPr>
        <w:t xml:space="preserve"> </w:t>
      </w:r>
      <w:r w:rsidR="008F63EB" w:rsidRPr="00E92912">
        <w:rPr>
          <w:color w:val="000000"/>
          <w:sz w:val="22"/>
          <w:szCs w:val="22"/>
        </w:rPr>
        <w:t>(</w:t>
      </w:r>
      <w:r w:rsidR="009B6EB6" w:rsidRPr="00E92912">
        <w:rPr>
          <w:color w:val="000000"/>
          <w:sz w:val="22"/>
          <w:szCs w:val="22"/>
        </w:rPr>
        <w:t>“</w:t>
      </w:r>
      <w:r w:rsidR="006D03E0" w:rsidRPr="00E92912">
        <w:rPr>
          <w:color w:val="000000"/>
          <w:sz w:val="22"/>
          <w:szCs w:val="22"/>
          <w:u w:val="single"/>
        </w:rPr>
        <w:t xml:space="preserve">Potencial </w:t>
      </w:r>
      <w:r w:rsidR="009B6EB6" w:rsidRPr="00E92912">
        <w:rPr>
          <w:color w:val="000000"/>
          <w:sz w:val="22"/>
          <w:szCs w:val="22"/>
          <w:u w:val="single"/>
        </w:rPr>
        <w:t>Comprador</w:t>
      </w:r>
      <w:r w:rsidR="009B6EB6" w:rsidRPr="00E92912">
        <w:rPr>
          <w:color w:val="000000"/>
          <w:sz w:val="22"/>
          <w:szCs w:val="22"/>
        </w:rPr>
        <w:t>”</w:t>
      </w:r>
      <w:r w:rsidR="001D64AB" w:rsidRPr="00E92912">
        <w:rPr>
          <w:color w:val="000000"/>
          <w:sz w:val="22"/>
          <w:szCs w:val="22"/>
        </w:rPr>
        <w:t xml:space="preserve"> ou “</w:t>
      </w:r>
      <w:r w:rsidR="001D64AB" w:rsidRPr="00E92912">
        <w:rPr>
          <w:color w:val="000000"/>
          <w:sz w:val="22"/>
          <w:szCs w:val="22"/>
          <w:u w:val="single"/>
        </w:rPr>
        <w:t>Parte Receptora</w:t>
      </w:r>
      <w:r w:rsidR="001D64AB" w:rsidRPr="00E92912">
        <w:rPr>
          <w:color w:val="000000"/>
          <w:sz w:val="22"/>
          <w:szCs w:val="22"/>
        </w:rPr>
        <w:t>”</w:t>
      </w:r>
      <w:r w:rsidR="008F63EB" w:rsidRPr="00E92912">
        <w:rPr>
          <w:color w:val="000000"/>
          <w:sz w:val="22"/>
          <w:szCs w:val="22"/>
        </w:rPr>
        <w:t>)</w:t>
      </w:r>
      <w:r w:rsidR="00BB21EC" w:rsidRPr="00E92912">
        <w:rPr>
          <w:color w:val="000000"/>
          <w:sz w:val="22"/>
          <w:szCs w:val="22"/>
        </w:rPr>
        <w:t>;</w:t>
      </w:r>
      <w:r w:rsidR="0059047E" w:rsidRPr="00E92912">
        <w:rPr>
          <w:color w:val="000000"/>
          <w:sz w:val="22"/>
          <w:szCs w:val="22"/>
        </w:rPr>
        <w:t xml:space="preserve"> </w:t>
      </w:r>
    </w:p>
    <w:p w14:paraId="3A537944" w14:textId="3B979C46" w:rsidR="003A79D7" w:rsidRPr="00E92912" w:rsidRDefault="00C8055A" w:rsidP="00981E8B">
      <w:pPr>
        <w:spacing w:after="240" w:line="300" w:lineRule="exact"/>
        <w:rPr>
          <w:sz w:val="22"/>
          <w:szCs w:val="22"/>
        </w:rPr>
      </w:pPr>
      <w:r w:rsidRPr="00E92912">
        <w:rPr>
          <w:color w:val="000000"/>
          <w:sz w:val="22"/>
          <w:szCs w:val="22"/>
        </w:rPr>
        <w:t>Parte Reveladora e Parte Receptora doravante designadas, em conjunto, como “</w:t>
      </w:r>
      <w:r w:rsidRPr="00E92912">
        <w:rPr>
          <w:color w:val="000000"/>
          <w:sz w:val="22"/>
          <w:szCs w:val="22"/>
          <w:u w:val="single"/>
        </w:rPr>
        <w:t>Partes</w:t>
      </w:r>
      <w:r w:rsidRPr="00E92912">
        <w:rPr>
          <w:color w:val="000000"/>
          <w:sz w:val="22"/>
          <w:szCs w:val="22"/>
        </w:rPr>
        <w:t>” e, individual e indistintamente, como “</w:t>
      </w:r>
      <w:r w:rsidRPr="00E92912">
        <w:rPr>
          <w:color w:val="000000"/>
          <w:sz w:val="22"/>
          <w:szCs w:val="22"/>
          <w:u w:val="single"/>
        </w:rPr>
        <w:t>Parte</w:t>
      </w:r>
      <w:r w:rsidRPr="00E92912">
        <w:rPr>
          <w:color w:val="000000"/>
          <w:sz w:val="22"/>
          <w:szCs w:val="22"/>
        </w:rPr>
        <w:t>”)</w:t>
      </w:r>
    </w:p>
    <w:p w14:paraId="058E1489" w14:textId="77777777" w:rsidR="00425DF5" w:rsidRPr="00E92912" w:rsidRDefault="006A03E0" w:rsidP="00981E8B">
      <w:pPr>
        <w:spacing w:after="240" w:line="300" w:lineRule="exact"/>
        <w:rPr>
          <w:sz w:val="22"/>
          <w:szCs w:val="22"/>
        </w:rPr>
      </w:pPr>
      <w:r w:rsidRPr="00E92912">
        <w:rPr>
          <w:b/>
          <w:sz w:val="22"/>
          <w:szCs w:val="22"/>
        </w:rPr>
        <w:t>CONSIDERANDO QUE</w:t>
      </w:r>
      <w:r w:rsidR="00425DF5" w:rsidRPr="00E92912">
        <w:rPr>
          <w:sz w:val="22"/>
          <w:szCs w:val="22"/>
        </w:rPr>
        <w:t>:</w:t>
      </w:r>
    </w:p>
    <w:p w14:paraId="292C0920" w14:textId="761CB90F" w:rsidR="00F0358F" w:rsidRPr="00E92912" w:rsidRDefault="00F0358F" w:rsidP="00981E8B">
      <w:pPr>
        <w:pStyle w:val="PargrafodaLista"/>
        <w:numPr>
          <w:ilvl w:val="0"/>
          <w:numId w:val="44"/>
        </w:numPr>
        <w:spacing w:after="240" w:line="300" w:lineRule="exact"/>
        <w:ind w:left="0" w:firstLine="0"/>
        <w:rPr>
          <w:sz w:val="22"/>
          <w:szCs w:val="22"/>
        </w:rPr>
      </w:pPr>
      <w:r w:rsidRPr="00E92912">
        <w:rPr>
          <w:sz w:val="22"/>
          <w:szCs w:val="22"/>
        </w:rPr>
        <w:t xml:space="preserve">Em 1º de março de 2023, a </w:t>
      </w:r>
      <w:r w:rsidR="00DB4B53" w:rsidRPr="00E92912">
        <w:rPr>
          <w:sz w:val="22"/>
          <w:szCs w:val="22"/>
        </w:rPr>
        <w:t>Oi</w:t>
      </w:r>
      <w:r w:rsidR="00890129" w:rsidRPr="00E92912">
        <w:rPr>
          <w:sz w:val="22"/>
          <w:szCs w:val="22"/>
        </w:rPr>
        <w:t>, em conjunto com a Portugal Telecom International Finance BV – Em Recuperação Judicial e a Oi Brasil Holdings Coöperatief UA – Em Recuperação Judicial (em conjunto, as “</w:t>
      </w:r>
      <w:r w:rsidR="00890129" w:rsidRPr="00E92912">
        <w:rPr>
          <w:sz w:val="22"/>
          <w:szCs w:val="22"/>
          <w:u w:val="single"/>
        </w:rPr>
        <w:t>Recuperandas</w:t>
      </w:r>
      <w:r w:rsidR="00890129" w:rsidRPr="00E92912">
        <w:rPr>
          <w:sz w:val="22"/>
          <w:szCs w:val="22"/>
        </w:rPr>
        <w:t xml:space="preserve">”), </w:t>
      </w:r>
      <w:r w:rsidRPr="00E92912">
        <w:rPr>
          <w:sz w:val="22"/>
          <w:szCs w:val="22"/>
        </w:rPr>
        <w:t>apresent</w:t>
      </w:r>
      <w:r w:rsidR="006A1EE7" w:rsidRPr="00E92912">
        <w:rPr>
          <w:sz w:val="22"/>
          <w:szCs w:val="22"/>
        </w:rPr>
        <w:t>aram</w:t>
      </w:r>
      <w:r w:rsidRPr="00E92912">
        <w:rPr>
          <w:sz w:val="22"/>
          <w:szCs w:val="22"/>
        </w:rPr>
        <w:t xml:space="preserve"> pedido de recuperação judicial (“</w:t>
      </w:r>
      <w:r w:rsidRPr="00E92912">
        <w:rPr>
          <w:sz w:val="22"/>
          <w:szCs w:val="22"/>
          <w:u w:val="single"/>
        </w:rPr>
        <w:t>Recuperação Judicial</w:t>
      </w:r>
      <w:r w:rsidRPr="00E92912">
        <w:rPr>
          <w:sz w:val="22"/>
          <w:szCs w:val="22"/>
        </w:rPr>
        <w:t>”) perante a 7ª Vara Empresarial do Rio de Janeiro/RJ (“</w:t>
      </w:r>
      <w:r w:rsidRPr="00E92912">
        <w:rPr>
          <w:sz w:val="22"/>
          <w:szCs w:val="22"/>
          <w:u w:val="single"/>
        </w:rPr>
        <w:t>Juízo da Recuperação Judicial</w:t>
      </w:r>
      <w:r w:rsidRPr="00E92912">
        <w:rPr>
          <w:sz w:val="22"/>
          <w:szCs w:val="22"/>
        </w:rPr>
        <w:t>”), processo que tramita sob o nº 0090940-03.2023.8.19.0001 (migrado do processo nº 0809863-36.2023.8.19.0001 – P</w:t>
      </w:r>
      <w:r w:rsidR="00C56D67" w:rsidRPr="00E92912">
        <w:rPr>
          <w:sz w:val="22"/>
          <w:szCs w:val="22"/>
        </w:rPr>
        <w:t>J</w:t>
      </w:r>
      <w:r w:rsidRPr="00E92912">
        <w:rPr>
          <w:sz w:val="22"/>
          <w:szCs w:val="22"/>
        </w:rPr>
        <w:t>e), nos termos da Lei nº 11.101, de 9 de fevereiro de 2005, conforme alterada (“</w:t>
      </w:r>
      <w:bookmarkStart w:id="0" w:name="_Hlk168942578"/>
      <w:r w:rsidRPr="00E92912">
        <w:rPr>
          <w:sz w:val="22"/>
          <w:szCs w:val="22"/>
          <w:u w:val="single"/>
        </w:rPr>
        <w:t>Lei de Recuperação e Falências</w:t>
      </w:r>
      <w:bookmarkEnd w:id="0"/>
      <w:r w:rsidRPr="00E92912">
        <w:rPr>
          <w:sz w:val="22"/>
          <w:szCs w:val="22"/>
        </w:rPr>
        <w:t>”);</w:t>
      </w:r>
    </w:p>
    <w:p w14:paraId="1966D171" w14:textId="77777777" w:rsidR="00F0358F" w:rsidRPr="00E92912" w:rsidRDefault="00F0358F" w:rsidP="00981E8B">
      <w:pPr>
        <w:pStyle w:val="PargrafodaLista"/>
        <w:spacing w:after="240" w:line="300" w:lineRule="exact"/>
        <w:ind w:left="0"/>
        <w:rPr>
          <w:sz w:val="22"/>
          <w:szCs w:val="22"/>
        </w:rPr>
      </w:pPr>
    </w:p>
    <w:p w14:paraId="187D941A" w14:textId="46F469DD" w:rsidR="00F0358F" w:rsidRPr="00E92912" w:rsidRDefault="00F0358F" w:rsidP="00981E8B">
      <w:pPr>
        <w:pStyle w:val="PargrafodaLista"/>
        <w:numPr>
          <w:ilvl w:val="0"/>
          <w:numId w:val="44"/>
        </w:numPr>
        <w:spacing w:after="240" w:line="300" w:lineRule="exact"/>
        <w:ind w:left="0" w:firstLine="0"/>
        <w:rPr>
          <w:sz w:val="22"/>
          <w:szCs w:val="22"/>
        </w:rPr>
      </w:pPr>
      <w:r w:rsidRPr="00E92912">
        <w:rPr>
          <w:sz w:val="22"/>
          <w:szCs w:val="22"/>
        </w:rPr>
        <w:t xml:space="preserve">Em 19 de </w:t>
      </w:r>
      <w:r w:rsidR="00890129" w:rsidRPr="00E92912">
        <w:rPr>
          <w:sz w:val="22"/>
          <w:szCs w:val="22"/>
        </w:rPr>
        <w:t>abril de 2024 o plano de recuperação judicial conjunto das Recuperandas foi aprovado pelos credores reunidos em assembleia geral de credores e</w:t>
      </w:r>
      <w:r w:rsidR="006A1EE7" w:rsidRPr="00E92912">
        <w:rPr>
          <w:sz w:val="22"/>
          <w:szCs w:val="22"/>
        </w:rPr>
        <w:t>, em 28 de maio de 2024,</w:t>
      </w:r>
      <w:r w:rsidR="00890129" w:rsidRPr="00E92912">
        <w:rPr>
          <w:sz w:val="22"/>
          <w:szCs w:val="22"/>
        </w:rPr>
        <w:t xml:space="preserve"> homologado pelo Juízo da Recuperação Judicial </w:t>
      </w:r>
      <w:r w:rsidRPr="00E92912">
        <w:rPr>
          <w:sz w:val="22"/>
          <w:szCs w:val="22"/>
        </w:rPr>
        <w:t>(“</w:t>
      </w:r>
      <w:r w:rsidRPr="00E92912">
        <w:rPr>
          <w:sz w:val="22"/>
          <w:szCs w:val="22"/>
          <w:u w:val="single"/>
        </w:rPr>
        <w:t>Plano de Recuperação Judicial</w:t>
      </w:r>
      <w:r w:rsidRPr="00E92912">
        <w:rPr>
          <w:sz w:val="22"/>
          <w:szCs w:val="22"/>
        </w:rPr>
        <w:t>”);</w:t>
      </w:r>
    </w:p>
    <w:p w14:paraId="24A757D4" w14:textId="77777777" w:rsidR="00F0358F" w:rsidRPr="00E92912" w:rsidRDefault="00F0358F" w:rsidP="00981E8B">
      <w:pPr>
        <w:pStyle w:val="PargrafodaLista"/>
        <w:spacing w:after="240" w:line="300" w:lineRule="exact"/>
        <w:rPr>
          <w:sz w:val="22"/>
          <w:szCs w:val="22"/>
        </w:rPr>
      </w:pPr>
    </w:p>
    <w:p w14:paraId="6EBA02ED" w14:textId="602B6C92" w:rsidR="00404199" w:rsidRPr="00E92912" w:rsidRDefault="00404199" w:rsidP="00981E8B">
      <w:pPr>
        <w:pStyle w:val="PargrafodaLista"/>
        <w:numPr>
          <w:ilvl w:val="0"/>
          <w:numId w:val="44"/>
        </w:numPr>
        <w:spacing w:after="240" w:line="300" w:lineRule="exact"/>
        <w:ind w:left="0" w:firstLine="0"/>
        <w:rPr>
          <w:sz w:val="22"/>
          <w:szCs w:val="22"/>
        </w:rPr>
      </w:pPr>
      <w:r w:rsidRPr="00E92912">
        <w:rPr>
          <w:sz w:val="22"/>
          <w:szCs w:val="22"/>
        </w:rPr>
        <w:t xml:space="preserve">Em </w:t>
      </w:r>
      <w:r w:rsidR="005C5DC8" w:rsidRPr="00E92912">
        <w:rPr>
          <w:sz w:val="22"/>
          <w:szCs w:val="22"/>
        </w:rPr>
        <w:t>[</w:t>
      </w:r>
      <w:r w:rsidR="005C5DC8" w:rsidRPr="00E92912">
        <w:rPr>
          <w:sz w:val="22"/>
          <w:szCs w:val="22"/>
          <w:highlight w:val="lightGray"/>
        </w:rPr>
        <w:sym w:font="Symbol" w:char="F0B7"/>
      </w:r>
      <w:r w:rsidR="005C5DC8" w:rsidRPr="00E92912">
        <w:rPr>
          <w:sz w:val="22"/>
          <w:szCs w:val="22"/>
        </w:rPr>
        <w:t>]</w:t>
      </w:r>
      <w:r w:rsidRPr="00E92912">
        <w:rPr>
          <w:sz w:val="22"/>
          <w:szCs w:val="22"/>
        </w:rPr>
        <w:t xml:space="preserve"> foi publicado no Diário Oficial de Justiça do Rio de Janeiro o </w:t>
      </w:r>
      <w:r w:rsidR="009802C7" w:rsidRPr="00E92912">
        <w:rPr>
          <w:i/>
          <w:iCs/>
          <w:sz w:val="22"/>
          <w:szCs w:val="22"/>
        </w:rPr>
        <w:t>Edital de Alienação Judicial de Unidade Produtiva Isolada Por Meio de Propostas Fechadas</w:t>
      </w:r>
      <w:r w:rsidRPr="00E92912">
        <w:rPr>
          <w:sz w:val="22"/>
          <w:szCs w:val="22"/>
        </w:rPr>
        <w:t xml:space="preserve"> </w:t>
      </w:r>
      <w:r w:rsidR="00F545C8" w:rsidRPr="00E92912">
        <w:rPr>
          <w:sz w:val="22"/>
          <w:szCs w:val="22"/>
        </w:rPr>
        <w:t>(o “</w:t>
      </w:r>
      <w:r w:rsidR="00F545C8" w:rsidRPr="00E92912">
        <w:rPr>
          <w:sz w:val="22"/>
          <w:szCs w:val="22"/>
          <w:u w:val="single"/>
        </w:rPr>
        <w:t>Edital</w:t>
      </w:r>
      <w:r w:rsidR="00F545C8" w:rsidRPr="00E92912">
        <w:rPr>
          <w:sz w:val="22"/>
          <w:szCs w:val="22"/>
        </w:rPr>
        <w:t xml:space="preserve">”) </w:t>
      </w:r>
      <w:r w:rsidRPr="00E92912">
        <w:rPr>
          <w:sz w:val="22"/>
          <w:szCs w:val="22"/>
        </w:rPr>
        <w:t>que regula os termos e condições para o processo competitivo de aquisição de unidade produtiva isolada (UPI) a ser composta</w:t>
      </w:r>
      <w:r w:rsidR="005A03DD" w:rsidRPr="00E92912">
        <w:rPr>
          <w:sz w:val="22"/>
          <w:szCs w:val="22"/>
        </w:rPr>
        <w:t>, nos termos do Edital,</w:t>
      </w:r>
      <w:r w:rsidRPr="00E92912">
        <w:rPr>
          <w:sz w:val="22"/>
          <w:szCs w:val="22"/>
        </w:rPr>
        <w:t xml:space="preserve"> </w:t>
      </w:r>
      <w:r w:rsidR="00D57E1E" w:rsidRPr="00E92912">
        <w:rPr>
          <w:sz w:val="22"/>
          <w:szCs w:val="22"/>
        </w:rPr>
        <w:t>por certos ativos d</w:t>
      </w:r>
      <w:r w:rsidR="005527F7" w:rsidRPr="00E92912">
        <w:rPr>
          <w:sz w:val="22"/>
          <w:szCs w:val="22"/>
        </w:rPr>
        <w:t>a operação</w:t>
      </w:r>
      <w:r w:rsidR="00E8711F" w:rsidRPr="00E92912">
        <w:rPr>
          <w:sz w:val="22"/>
          <w:szCs w:val="22"/>
        </w:rPr>
        <w:t xml:space="preserve"> da Oi</w:t>
      </w:r>
      <w:r w:rsidR="005527F7" w:rsidRPr="00E92912">
        <w:rPr>
          <w:sz w:val="22"/>
          <w:szCs w:val="22"/>
        </w:rPr>
        <w:t xml:space="preserve"> </w:t>
      </w:r>
      <w:r w:rsidR="0069634E" w:rsidRPr="00E92912">
        <w:rPr>
          <w:sz w:val="22"/>
          <w:szCs w:val="22"/>
        </w:rPr>
        <w:t xml:space="preserve">de </w:t>
      </w:r>
      <w:r w:rsidR="00AB0189" w:rsidRPr="00E92912">
        <w:rPr>
          <w:sz w:val="22"/>
          <w:szCs w:val="22"/>
        </w:rPr>
        <w:t xml:space="preserve">(a) serviços telefônicos fixos comutados (STFC), (b) serviços de voz fixa por meio de acessos coletivos e individuais nas 7.400 (sete mil e quatrocentas) localidades onde a Oi é </w:t>
      </w:r>
      <w:r w:rsidR="00AB0189" w:rsidRPr="00E92912">
        <w:rPr>
          <w:i/>
          <w:iCs/>
          <w:sz w:val="22"/>
          <w:szCs w:val="22"/>
        </w:rPr>
        <w:t>Carrier of Last Resort</w:t>
      </w:r>
      <w:r w:rsidR="00AB0189" w:rsidRPr="00E92912">
        <w:rPr>
          <w:sz w:val="22"/>
          <w:szCs w:val="22"/>
        </w:rPr>
        <w:t xml:space="preserve"> – COLR (obrigação de prestação até dez</w:t>
      </w:r>
      <w:r w:rsidR="00E92912">
        <w:rPr>
          <w:sz w:val="22"/>
          <w:szCs w:val="22"/>
        </w:rPr>
        <w:t xml:space="preserve">embro de </w:t>
      </w:r>
      <w:r w:rsidR="00AB0189" w:rsidRPr="00E92912">
        <w:rPr>
          <w:sz w:val="22"/>
          <w:szCs w:val="22"/>
        </w:rPr>
        <w:t>2028), (c) serviços tridígito (números únicos de utilidade pública)</w:t>
      </w:r>
      <w:r w:rsidR="00E92912">
        <w:rPr>
          <w:sz w:val="22"/>
          <w:szCs w:val="22"/>
        </w:rPr>
        <w:t>, i.e. 190, 192 e 193</w:t>
      </w:r>
      <w:r w:rsidR="00AB0189" w:rsidRPr="00E92912">
        <w:rPr>
          <w:sz w:val="22"/>
          <w:szCs w:val="22"/>
        </w:rPr>
        <w:t>, (d) interconexões, (e) infraestrutura de torres (mastros, postes, cavaletes e ativos correlatos) e (f) serviços e manutenção de telefones de uso público (“</w:t>
      </w:r>
      <w:r w:rsidR="00AB0189" w:rsidRPr="00E92912">
        <w:rPr>
          <w:sz w:val="22"/>
          <w:szCs w:val="22"/>
          <w:u w:val="single"/>
        </w:rPr>
        <w:t>Operação Serviços Telefônicos</w:t>
      </w:r>
      <w:r w:rsidR="00AB0189" w:rsidRPr="00E92912">
        <w:rPr>
          <w:sz w:val="22"/>
          <w:szCs w:val="22"/>
        </w:rPr>
        <w:t>”)</w:t>
      </w:r>
      <w:r w:rsidR="00F545C8" w:rsidRPr="00E92912">
        <w:rPr>
          <w:sz w:val="22"/>
          <w:szCs w:val="22"/>
        </w:rPr>
        <w:t>;</w:t>
      </w:r>
    </w:p>
    <w:p w14:paraId="57966687" w14:textId="77777777" w:rsidR="00F545C8" w:rsidRPr="00E92912" w:rsidRDefault="00F545C8" w:rsidP="00981E8B">
      <w:pPr>
        <w:pStyle w:val="PargrafodaLista"/>
        <w:spacing w:after="240" w:line="300" w:lineRule="exact"/>
        <w:rPr>
          <w:sz w:val="22"/>
          <w:szCs w:val="22"/>
        </w:rPr>
      </w:pPr>
    </w:p>
    <w:p w14:paraId="14491E6D" w14:textId="7CF0F97F" w:rsidR="00F0358F" w:rsidRPr="00E92912" w:rsidRDefault="00F0358F" w:rsidP="00981E8B">
      <w:pPr>
        <w:pStyle w:val="PargrafodaLista"/>
        <w:numPr>
          <w:ilvl w:val="0"/>
          <w:numId w:val="44"/>
        </w:numPr>
        <w:spacing w:after="240" w:line="300" w:lineRule="exact"/>
        <w:ind w:left="0" w:right="117" w:firstLine="0"/>
        <w:rPr>
          <w:sz w:val="22"/>
          <w:szCs w:val="22"/>
        </w:rPr>
      </w:pPr>
      <w:r w:rsidRPr="00E92912">
        <w:rPr>
          <w:sz w:val="22"/>
          <w:szCs w:val="22"/>
        </w:rPr>
        <w:t xml:space="preserve">Em </w:t>
      </w:r>
      <w:r w:rsidR="00711043" w:rsidRPr="00E92912">
        <w:rPr>
          <w:sz w:val="22"/>
          <w:szCs w:val="22"/>
        </w:rPr>
        <w:t>[</w:t>
      </w:r>
      <w:r w:rsidR="00711043" w:rsidRPr="00E92912">
        <w:rPr>
          <w:sz w:val="22"/>
          <w:szCs w:val="22"/>
          <w:highlight w:val="lightGray"/>
        </w:rPr>
        <w:sym w:font="Symbol" w:char="F0B7"/>
      </w:r>
      <w:r w:rsidR="00711043" w:rsidRPr="00E92912">
        <w:rPr>
          <w:sz w:val="22"/>
          <w:szCs w:val="22"/>
        </w:rPr>
        <w:t>]</w:t>
      </w:r>
      <w:r w:rsidRPr="00E92912">
        <w:rPr>
          <w:sz w:val="22"/>
          <w:szCs w:val="22"/>
        </w:rPr>
        <w:t xml:space="preserve">, </w:t>
      </w:r>
      <w:r w:rsidR="00437244" w:rsidRPr="00E92912">
        <w:rPr>
          <w:sz w:val="22"/>
          <w:szCs w:val="22"/>
        </w:rPr>
        <w:t xml:space="preserve">o </w:t>
      </w:r>
      <w:r w:rsidR="00C56D67" w:rsidRPr="00E92912">
        <w:rPr>
          <w:sz w:val="22"/>
          <w:szCs w:val="22"/>
        </w:rPr>
        <w:t xml:space="preserve">Potencial </w:t>
      </w:r>
      <w:r w:rsidRPr="00E92912">
        <w:rPr>
          <w:sz w:val="22"/>
          <w:szCs w:val="22"/>
        </w:rPr>
        <w:t xml:space="preserve">Comprador manifestou interesse em adquirir a UPI </w:t>
      </w:r>
      <w:r w:rsidR="00E8711F" w:rsidRPr="00E92912">
        <w:rPr>
          <w:sz w:val="22"/>
          <w:szCs w:val="22"/>
        </w:rPr>
        <w:t>Serviços Telefônicos</w:t>
      </w:r>
      <w:r w:rsidRPr="00E92912">
        <w:rPr>
          <w:sz w:val="22"/>
          <w:szCs w:val="22"/>
        </w:rPr>
        <w:t xml:space="preserve">, sujeito aos termos e condições previstas no </w:t>
      </w:r>
      <w:r w:rsidR="00C56D67" w:rsidRPr="00E92912">
        <w:rPr>
          <w:sz w:val="22"/>
          <w:szCs w:val="22"/>
        </w:rPr>
        <w:t>Plano de Recuperação Judicial</w:t>
      </w:r>
      <w:r w:rsidR="00F545C8" w:rsidRPr="00E92912">
        <w:rPr>
          <w:sz w:val="22"/>
          <w:szCs w:val="22"/>
        </w:rPr>
        <w:t xml:space="preserve"> e no Edital</w:t>
      </w:r>
      <w:r w:rsidRPr="00E92912">
        <w:rPr>
          <w:sz w:val="22"/>
          <w:szCs w:val="22"/>
        </w:rPr>
        <w:t xml:space="preserve"> (“</w:t>
      </w:r>
      <w:r w:rsidRPr="00E92912">
        <w:rPr>
          <w:sz w:val="22"/>
          <w:szCs w:val="22"/>
          <w:u w:val="single"/>
        </w:rPr>
        <w:t>Transação</w:t>
      </w:r>
      <w:r w:rsidRPr="00E92912">
        <w:rPr>
          <w:sz w:val="22"/>
          <w:szCs w:val="22"/>
        </w:rPr>
        <w:t>”) e, nesse momento, está buscando avaliar os ativos que serão objeto da referida aquisição;</w:t>
      </w:r>
    </w:p>
    <w:p w14:paraId="0CEEEA93" w14:textId="77777777" w:rsidR="00404199" w:rsidRPr="00E92912" w:rsidRDefault="00404199" w:rsidP="00981E8B">
      <w:pPr>
        <w:pStyle w:val="PargrafodaLista"/>
        <w:spacing w:after="240" w:line="300" w:lineRule="exact"/>
        <w:rPr>
          <w:sz w:val="22"/>
          <w:szCs w:val="22"/>
        </w:rPr>
      </w:pPr>
    </w:p>
    <w:p w14:paraId="0DC885DB" w14:textId="1CA9A837" w:rsidR="00F0358F" w:rsidRPr="00E92912" w:rsidRDefault="00F0358F" w:rsidP="00981E8B">
      <w:pPr>
        <w:pStyle w:val="PargrafodaLista"/>
        <w:numPr>
          <w:ilvl w:val="0"/>
          <w:numId w:val="44"/>
        </w:numPr>
        <w:spacing w:after="240" w:line="300" w:lineRule="exact"/>
        <w:ind w:left="0" w:right="117" w:firstLine="0"/>
        <w:rPr>
          <w:sz w:val="22"/>
          <w:szCs w:val="22"/>
        </w:rPr>
      </w:pPr>
      <w:r w:rsidRPr="00E92912">
        <w:rPr>
          <w:sz w:val="22"/>
          <w:szCs w:val="22"/>
        </w:rPr>
        <w:t xml:space="preserve">As Partes, em </w:t>
      </w:r>
      <w:r w:rsidR="00711043" w:rsidRPr="00E92912">
        <w:rPr>
          <w:sz w:val="22"/>
          <w:szCs w:val="22"/>
        </w:rPr>
        <w:t>[</w:t>
      </w:r>
      <w:r w:rsidR="00711043" w:rsidRPr="00E92912">
        <w:rPr>
          <w:sz w:val="22"/>
          <w:szCs w:val="22"/>
          <w:highlight w:val="lightGray"/>
        </w:rPr>
        <w:sym w:font="Symbol" w:char="F0B7"/>
      </w:r>
      <w:r w:rsidR="00711043" w:rsidRPr="00E92912">
        <w:rPr>
          <w:sz w:val="22"/>
          <w:szCs w:val="22"/>
        </w:rPr>
        <w:t>]</w:t>
      </w:r>
      <w:r w:rsidRPr="00E92912">
        <w:rPr>
          <w:sz w:val="22"/>
          <w:szCs w:val="22"/>
        </w:rPr>
        <w:t>, assinaram um Acordo de Confidencialidade (“</w:t>
      </w:r>
      <w:r w:rsidRPr="00E92912">
        <w:rPr>
          <w:sz w:val="22"/>
          <w:szCs w:val="22"/>
          <w:u w:val="single"/>
        </w:rPr>
        <w:t>NDA</w:t>
      </w:r>
      <w:r w:rsidRPr="00E92912">
        <w:rPr>
          <w:sz w:val="22"/>
          <w:szCs w:val="22"/>
        </w:rPr>
        <w:t xml:space="preserve">”) com o objetivo de avaliar e negociar a potencial Transação, conforme estabelecido na </w:t>
      </w:r>
      <w:r w:rsidR="000250C8" w:rsidRPr="00E92912">
        <w:rPr>
          <w:sz w:val="22"/>
          <w:szCs w:val="22"/>
        </w:rPr>
        <w:t>Cláusula Segunda</w:t>
      </w:r>
      <w:r w:rsidRPr="00E92912">
        <w:rPr>
          <w:sz w:val="22"/>
          <w:szCs w:val="22"/>
        </w:rPr>
        <w:t xml:space="preserve"> do NDA;</w:t>
      </w:r>
    </w:p>
    <w:p w14:paraId="60C3D0CA" w14:textId="77777777" w:rsidR="00F0358F" w:rsidRPr="00E92912" w:rsidRDefault="00F0358F" w:rsidP="00981E8B">
      <w:pPr>
        <w:pStyle w:val="PargrafodaLista"/>
        <w:spacing w:after="240" w:line="300" w:lineRule="exact"/>
        <w:rPr>
          <w:sz w:val="22"/>
          <w:szCs w:val="22"/>
        </w:rPr>
      </w:pPr>
    </w:p>
    <w:p w14:paraId="532DB1FE" w14:textId="77777777" w:rsidR="00F0358F" w:rsidRPr="00E92912" w:rsidRDefault="00F0358F" w:rsidP="00981E8B">
      <w:pPr>
        <w:pStyle w:val="PargrafodaLista"/>
        <w:numPr>
          <w:ilvl w:val="0"/>
          <w:numId w:val="44"/>
        </w:numPr>
        <w:spacing w:after="240" w:line="300" w:lineRule="exact"/>
        <w:ind w:left="0" w:right="117" w:firstLine="0"/>
        <w:rPr>
          <w:sz w:val="22"/>
          <w:szCs w:val="22"/>
        </w:rPr>
      </w:pPr>
      <w:r w:rsidRPr="00E92912">
        <w:rPr>
          <w:sz w:val="22"/>
          <w:szCs w:val="22"/>
        </w:rPr>
        <w:lastRenderedPageBreak/>
        <w:t xml:space="preserve">As Partes devem se comprometer com um protocolo específico para a troca de </w:t>
      </w:r>
      <w:r w:rsidRPr="00E92912">
        <w:rPr>
          <w:b/>
          <w:bCs/>
          <w:sz w:val="22"/>
          <w:szCs w:val="22"/>
        </w:rPr>
        <w:t>Informações Concorrencialmente Sensíveis</w:t>
      </w:r>
      <w:r w:rsidRPr="00E92912">
        <w:rPr>
          <w:sz w:val="22"/>
          <w:szCs w:val="22"/>
        </w:rPr>
        <w:t xml:space="preserve"> que sejam eventualmente necessárias para a viabilidade da Transação e negociações subsequentes, de modo a garantir que qualquer troca de informação não venha a configurar violações à política de defesa da concorrência, especialmente, mas não se limitando às regras da Lei nº 12.529/2011;</w:t>
      </w:r>
    </w:p>
    <w:p w14:paraId="1E8B3E34" w14:textId="77777777" w:rsidR="00F63CCB" w:rsidRPr="00E92912" w:rsidRDefault="00F63CCB" w:rsidP="00981E8B">
      <w:pPr>
        <w:pStyle w:val="PargrafodaLista"/>
        <w:spacing w:after="240" w:line="300" w:lineRule="exact"/>
        <w:ind w:left="0" w:right="117"/>
        <w:rPr>
          <w:sz w:val="22"/>
          <w:szCs w:val="22"/>
        </w:rPr>
      </w:pPr>
    </w:p>
    <w:p w14:paraId="1B330D3A" w14:textId="3F3A339A" w:rsidR="003A79D7" w:rsidRPr="00E92912" w:rsidRDefault="006A03E0" w:rsidP="00981E8B">
      <w:pPr>
        <w:spacing w:after="240" w:line="300" w:lineRule="exact"/>
        <w:rPr>
          <w:snapToGrid w:val="0"/>
          <w:sz w:val="22"/>
          <w:szCs w:val="22"/>
        </w:rPr>
      </w:pPr>
      <w:r w:rsidRPr="00E92912">
        <w:rPr>
          <w:b/>
          <w:bCs/>
          <w:sz w:val="22"/>
          <w:szCs w:val="22"/>
        </w:rPr>
        <w:t>AGORA, PORTANTO</w:t>
      </w:r>
      <w:r w:rsidRPr="00E92912">
        <w:rPr>
          <w:sz w:val="22"/>
          <w:szCs w:val="22"/>
        </w:rPr>
        <w:t xml:space="preserve">, em consideração às premissas e </w:t>
      </w:r>
      <w:r w:rsidR="002678A0" w:rsidRPr="00E92912">
        <w:rPr>
          <w:sz w:val="22"/>
          <w:szCs w:val="22"/>
        </w:rPr>
        <w:t>compromissos</w:t>
      </w:r>
      <w:r w:rsidRPr="00E92912">
        <w:rPr>
          <w:sz w:val="22"/>
          <w:szCs w:val="22"/>
        </w:rPr>
        <w:t xml:space="preserve"> mútuos aqui estabelecidos, as Partes concordam com a adoção deste </w:t>
      </w:r>
      <w:r w:rsidRPr="00E92912">
        <w:rPr>
          <w:b/>
          <w:bCs/>
          <w:sz w:val="22"/>
          <w:szCs w:val="22"/>
        </w:rPr>
        <w:t>Protocolo Antitruste</w:t>
      </w:r>
      <w:r w:rsidRPr="00E92912">
        <w:rPr>
          <w:sz w:val="22"/>
          <w:szCs w:val="22"/>
        </w:rPr>
        <w:t xml:space="preserve"> e se comprometem a aplicar o procedimento aqui estabelecido para a troca de </w:t>
      </w:r>
      <w:r w:rsidRPr="00E92912">
        <w:rPr>
          <w:b/>
          <w:bCs/>
          <w:sz w:val="22"/>
          <w:szCs w:val="22"/>
        </w:rPr>
        <w:t xml:space="preserve">Informações </w:t>
      </w:r>
      <w:r w:rsidR="00295BC6" w:rsidRPr="00E92912">
        <w:rPr>
          <w:b/>
          <w:bCs/>
          <w:sz w:val="22"/>
          <w:szCs w:val="22"/>
        </w:rPr>
        <w:t>Concorrencialmente</w:t>
      </w:r>
      <w:r w:rsidRPr="00E92912">
        <w:rPr>
          <w:b/>
          <w:bCs/>
          <w:sz w:val="22"/>
          <w:szCs w:val="22"/>
        </w:rPr>
        <w:t xml:space="preserve"> Sensíveis</w:t>
      </w:r>
      <w:r w:rsidRPr="00E92912">
        <w:rPr>
          <w:sz w:val="22"/>
          <w:szCs w:val="22"/>
        </w:rPr>
        <w:t xml:space="preserve"> relacionadas à </w:t>
      </w:r>
      <w:r w:rsidR="00B4705A" w:rsidRPr="00E92912">
        <w:rPr>
          <w:sz w:val="22"/>
          <w:szCs w:val="22"/>
        </w:rPr>
        <w:t>p</w:t>
      </w:r>
      <w:r w:rsidR="00440845" w:rsidRPr="00E92912">
        <w:rPr>
          <w:sz w:val="22"/>
          <w:szCs w:val="22"/>
        </w:rPr>
        <w:t xml:space="preserve">otencial </w:t>
      </w:r>
      <w:r w:rsidR="00B4705A" w:rsidRPr="00E92912">
        <w:rPr>
          <w:sz w:val="22"/>
          <w:szCs w:val="22"/>
        </w:rPr>
        <w:t xml:space="preserve">Transação </w:t>
      </w:r>
      <w:r w:rsidRPr="00E92912">
        <w:rPr>
          <w:sz w:val="22"/>
          <w:szCs w:val="22"/>
        </w:rPr>
        <w:t xml:space="preserve">e à sua </w:t>
      </w:r>
      <w:r w:rsidRPr="00E92912">
        <w:rPr>
          <w:i/>
          <w:iCs/>
          <w:sz w:val="22"/>
          <w:szCs w:val="22"/>
        </w:rPr>
        <w:t>due diligence</w:t>
      </w:r>
      <w:r w:rsidRPr="00E92912">
        <w:rPr>
          <w:sz w:val="22"/>
          <w:szCs w:val="22"/>
        </w:rPr>
        <w:t>, avaliação, estudos de sinergia, aprovações regulatórias e/ou planejamento de incorporação:</w:t>
      </w:r>
    </w:p>
    <w:tbl>
      <w:tblPr>
        <w:tblW w:w="9674" w:type="dxa"/>
        <w:tblInd w:w="-176" w:type="dxa"/>
        <w:tblLook w:val="01E0" w:firstRow="1" w:lastRow="1" w:firstColumn="1" w:lastColumn="1" w:noHBand="0" w:noVBand="0"/>
      </w:tblPr>
      <w:tblGrid>
        <w:gridCol w:w="9674"/>
      </w:tblGrid>
      <w:tr w:rsidR="003A79D7" w:rsidRPr="00E92912" w14:paraId="406828C1" w14:textId="77777777" w:rsidTr="00BB48E1">
        <w:trPr>
          <w:trHeight w:val="1152"/>
        </w:trPr>
        <w:tc>
          <w:tcPr>
            <w:tcW w:w="9674" w:type="dxa"/>
          </w:tcPr>
          <w:p w14:paraId="30CA2891" w14:textId="26696610" w:rsidR="001462EC" w:rsidRPr="00E92912" w:rsidRDefault="00562AC8" w:rsidP="00842C7C">
            <w:pPr>
              <w:pStyle w:val="Recuodecorpodetexto"/>
              <w:tabs>
                <w:tab w:val="left" w:pos="0"/>
              </w:tabs>
              <w:spacing w:after="240" w:line="300" w:lineRule="exact"/>
              <w:ind w:firstLine="0"/>
              <w:rPr>
                <w:color w:val="000000"/>
                <w:szCs w:val="22"/>
                <w:lang w:val="pt-BR"/>
              </w:rPr>
            </w:pPr>
            <w:r w:rsidRPr="00E92912">
              <w:rPr>
                <w:b/>
                <w:snapToGrid w:val="0"/>
                <w:szCs w:val="22"/>
                <w:lang w:val="pt-BR"/>
              </w:rPr>
              <w:t>SEÇÃO I – Aplicação do Protocolo Antitruste</w:t>
            </w:r>
          </w:p>
          <w:p w14:paraId="57ABF45F" w14:textId="78208FBD" w:rsidR="00842C7C" w:rsidRPr="00E92912" w:rsidRDefault="00842C7C" w:rsidP="00842C7C">
            <w:pPr>
              <w:pStyle w:val="Recuodecorpodetexto"/>
              <w:numPr>
                <w:ilvl w:val="1"/>
                <w:numId w:val="51"/>
              </w:numPr>
              <w:tabs>
                <w:tab w:val="left" w:pos="0"/>
              </w:tabs>
              <w:spacing w:after="240" w:line="300" w:lineRule="exact"/>
              <w:ind w:left="0" w:firstLine="0"/>
              <w:rPr>
                <w:color w:val="000000"/>
                <w:szCs w:val="22"/>
                <w:lang w:val="pt-BR"/>
              </w:rPr>
            </w:pPr>
            <w:r w:rsidRPr="00E92912">
              <w:rPr>
                <w:color w:val="000000"/>
                <w:szCs w:val="22"/>
                <w:lang w:val="pt-BR"/>
              </w:rPr>
              <w:t xml:space="preserve">Os termos deste </w:t>
            </w:r>
            <w:r w:rsidRPr="00E92912">
              <w:rPr>
                <w:b/>
                <w:bCs/>
                <w:color w:val="000000"/>
                <w:szCs w:val="22"/>
                <w:lang w:val="pt-BR"/>
              </w:rPr>
              <w:t>Protocolo Antitruste</w:t>
            </w:r>
            <w:r w:rsidRPr="00E92912">
              <w:rPr>
                <w:color w:val="000000"/>
                <w:szCs w:val="22"/>
                <w:lang w:val="pt-BR"/>
              </w:rPr>
              <w:t xml:space="preserve"> vinculam as Partes, suas Afiliadas e os membros do </w:t>
            </w:r>
            <w:r w:rsidRPr="00E92912">
              <w:rPr>
                <w:b/>
                <w:bCs/>
                <w:color w:val="000000"/>
                <w:szCs w:val="22"/>
                <w:lang w:val="pt-BR"/>
              </w:rPr>
              <w:t>Clean Team</w:t>
            </w:r>
            <w:r w:rsidRPr="00E92912">
              <w:rPr>
                <w:color w:val="000000"/>
                <w:szCs w:val="22"/>
                <w:lang w:val="pt-BR"/>
              </w:rPr>
              <w:t xml:space="preserve"> e do </w:t>
            </w:r>
            <w:r w:rsidRPr="00E92912">
              <w:rPr>
                <w:b/>
                <w:bCs/>
                <w:color w:val="000000"/>
                <w:szCs w:val="22"/>
                <w:lang w:val="pt-BR"/>
              </w:rPr>
              <w:t>Comitê Executivo</w:t>
            </w:r>
            <w:r w:rsidRPr="00E92912">
              <w:rPr>
                <w:color w:val="000000"/>
                <w:szCs w:val="22"/>
                <w:lang w:val="pt-BR"/>
              </w:rPr>
              <w:t xml:space="preserve">, designados no Anexo A deste </w:t>
            </w:r>
            <w:r w:rsidRPr="00E92912">
              <w:rPr>
                <w:b/>
                <w:bCs/>
                <w:color w:val="000000"/>
                <w:szCs w:val="22"/>
                <w:lang w:val="pt-BR"/>
              </w:rPr>
              <w:t>Protocolo Antitruste</w:t>
            </w:r>
            <w:r w:rsidRPr="00E92912">
              <w:rPr>
                <w:color w:val="000000"/>
                <w:szCs w:val="22"/>
                <w:lang w:val="pt-BR"/>
              </w:rPr>
              <w:t>, bem como os membros que vierem a ser designados pelas Partes posteriormente à data da assinatura deste instrumento, que deverão aceitar formalmente os termos aqui estabelecidos, mediante assinatura do Termo de Adesão constante dos Anexos C e D.</w:t>
            </w:r>
          </w:p>
          <w:p w14:paraId="5277727F" w14:textId="1DF92D7C" w:rsidR="00E2628A" w:rsidRPr="00E92912" w:rsidRDefault="001462EC" w:rsidP="00E2628A">
            <w:pPr>
              <w:spacing w:after="240" w:line="300" w:lineRule="exact"/>
              <w:rPr>
                <w:b/>
                <w:sz w:val="22"/>
                <w:szCs w:val="22"/>
              </w:rPr>
            </w:pPr>
            <w:r w:rsidRPr="00E92912">
              <w:rPr>
                <w:b/>
                <w:snapToGrid w:val="0"/>
                <w:sz w:val="22"/>
                <w:szCs w:val="22"/>
              </w:rPr>
              <w:t xml:space="preserve">SEÇÃO </w:t>
            </w:r>
            <w:r w:rsidR="0059047E" w:rsidRPr="00E92912">
              <w:rPr>
                <w:b/>
                <w:snapToGrid w:val="0"/>
                <w:sz w:val="22"/>
                <w:szCs w:val="22"/>
              </w:rPr>
              <w:t xml:space="preserve">II – </w:t>
            </w:r>
            <w:r w:rsidRPr="00E92912">
              <w:rPr>
                <w:b/>
                <w:sz w:val="22"/>
                <w:szCs w:val="22"/>
              </w:rPr>
              <w:t>Tratamento de Informações Confidenciais</w:t>
            </w:r>
          </w:p>
          <w:p w14:paraId="0054579B" w14:textId="6495F1E4" w:rsidR="00E2628A" w:rsidRPr="00E92912" w:rsidRDefault="00E2628A" w:rsidP="00E2628A">
            <w:pPr>
              <w:pStyle w:val="Recuodecorpodetexto"/>
              <w:numPr>
                <w:ilvl w:val="1"/>
                <w:numId w:val="53"/>
              </w:numPr>
              <w:tabs>
                <w:tab w:val="left" w:pos="0"/>
              </w:tabs>
              <w:spacing w:after="240" w:line="300" w:lineRule="exact"/>
              <w:ind w:left="0" w:firstLine="0"/>
              <w:rPr>
                <w:color w:val="000000"/>
                <w:szCs w:val="22"/>
                <w:lang w:val="pt-BR"/>
              </w:rPr>
            </w:pPr>
            <w:r w:rsidRPr="00E92912">
              <w:rPr>
                <w:color w:val="000000"/>
                <w:szCs w:val="22"/>
                <w:lang w:val="pt-BR"/>
              </w:rPr>
              <w:t>Para os fins do presente Protocolo Antitruste, “</w:t>
            </w:r>
            <w:r w:rsidRPr="00E92912">
              <w:rPr>
                <w:color w:val="000000"/>
                <w:szCs w:val="22"/>
                <w:u w:val="single"/>
                <w:lang w:val="pt-BR"/>
              </w:rPr>
              <w:t>Informações Confidenciais</w:t>
            </w:r>
            <w:r w:rsidRPr="00E92912">
              <w:rPr>
                <w:color w:val="000000"/>
                <w:szCs w:val="22"/>
                <w:lang w:val="pt-BR"/>
              </w:rPr>
              <w:t xml:space="preserve">” terão o significado atribuído na Cláusula Primeira do </w:t>
            </w:r>
            <w:r w:rsidRPr="00E92912">
              <w:rPr>
                <w:b/>
                <w:bCs/>
                <w:color w:val="000000"/>
                <w:szCs w:val="22"/>
                <w:lang w:val="pt-BR"/>
              </w:rPr>
              <w:t>NDA</w:t>
            </w:r>
            <w:r w:rsidRPr="00E92912">
              <w:rPr>
                <w:color w:val="000000"/>
                <w:szCs w:val="22"/>
                <w:lang w:val="pt-BR"/>
              </w:rPr>
              <w:t xml:space="preserve"> e serão tratadas de acordo com os termos e condições estabelecidos pelo </w:t>
            </w:r>
            <w:r w:rsidRPr="00E92912">
              <w:rPr>
                <w:b/>
                <w:bCs/>
                <w:color w:val="000000"/>
                <w:szCs w:val="22"/>
                <w:lang w:val="pt-BR"/>
              </w:rPr>
              <w:t>NDA</w:t>
            </w:r>
            <w:r w:rsidRPr="00E92912">
              <w:rPr>
                <w:color w:val="000000"/>
                <w:szCs w:val="22"/>
                <w:lang w:val="pt-BR"/>
              </w:rPr>
              <w:t>.</w:t>
            </w:r>
          </w:p>
          <w:p w14:paraId="74C2FAD3" w14:textId="52866301" w:rsidR="003A79D7" w:rsidRPr="00E92912" w:rsidRDefault="001462EC" w:rsidP="00981E8B">
            <w:pPr>
              <w:spacing w:after="240" w:line="300" w:lineRule="exact"/>
              <w:rPr>
                <w:sz w:val="22"/>
                <w:szCs w:val="22"/>
              </w:rPr>
            </w:pPr>
            <w:r w:rsidRPr="00E92912">
              <w:rPr>
                <w:b/>
                <w:snapToGrid w:val="0"/>
                <w:sz w:val="22"/>
                <w:szCs w:val="22"/>
              </w:rPr>
              <w:t xml:space="preserve">SEÇÃO </w:t>
            </w:r>
            <w:r w:rsidR="0059047E" w:rsidRPr="00E92912">
              <w:rPr>
                <w:b/>
                <w:snapToGrid w:val="0"/>
                <w:sz w:val="22"/>
                <w:szCs w:val="22"/>
              </w:rPr>
              <w:t xml:space="preserve">III – </w:t>
            </w:r>
            <w:r w:rsidRPr="00E92912">
              <w:rPr>
                <w:b/>
                <w:sz w:val="22"/>
                <w:szCs w:val="22"/>
              </w:rPr>
              <w:t>Tratamento de Informações Concorrencialmente Sensíveis</w:t>
            </w:r>
          </w:p>
          <w:p w14:paraId="771D76EC" w14:textId="22525312" w:rsidR="003A79D7" w:rsidRPr="00E92912" w:rsidRDefault="001462EC" w:rsidP="0000100D">
            <w:pPr>
              <w:pStyle w:val="Recuodecorpodetexto"/>
              <w:numPr>
                <w:ilvl w:val="1"/>
                <w:numId w:val="54"/>
              </w:numPr>
              <w:tabs>
                <w:tab w:val="left" w:pos="0"/>
              </w:tabs>
              <w:spacing w:after="240" w:line="300" w:lineRule="exact"/>
              <w:ind w:left="0" w:firstLine="0"/>
              <w:rPr>
                <w:color w:val="000000"/>
                <w:szCs w:val="22"/>
                <w:lang w:val="pt-BR"/>
              </w:rPr>
            </w:pPr>
            <w:r w:rsidRPr="00E92912">
              <w:rPr>
                <w:szCs w:val="22"/>
                <w:lang w:val="pt-BR"/>
              </w:rPr>
              <w:t xml:space="preserve">De acordo com a definição geral divulgada pelo Conselho Administrativo de Defesa Econômica (CADE), adotada pelas Partes para os fins deste </w:t>
            </w:r>
            <w:r w:rsidRPr="00E92912">
              <w:rPr>
                <w:b/>
                <w:bCs/>
                <w:szCs w:val="22"/>
                <w:lang w:val="pt-BR"/>
              </w:rPr>
              <w:t>Protocolo Antitruste</w:t>
            </w:r>
            <w:r w:rsidRPr="00E92912">
              <w:rPr>
                <w:szCs w:val="22"/>
                <w:lang w:val="pt-BR"/>
              </w:rPr>
              <w:t>, as seguintes informações, dependendo das circunstâncias, podem ser consideradas "</w:t>
            </w:r>
            <w:r w:rsidRPr="00E92912">
              <w:rPr>
                <w:b/>
                <w:bCs/>
                <w:szCs w:val="22"/>
                <w:lang w:val="pt-BR"/>
              </w:rPr>
              <w:t>Informações Concorrencialmente Sensíveis</w:t>
            </w:r>
            <w:r w:rsidRPr="00E92912">
              <w:rPr>
                <w:szCs w:val="22"/>
                <w:lang w:val="pt-BR"/>
              </w:rPr>
              <w:t xml:space="preserve">", </w:t>
            </w:r>
            <w:r w:rsidR="00D46040" w:rsidRPr="00E92912">
              <w:rPr>
                <w:szCs w:val="22"/>
                <w:lang w:val="pt-BR"/>
              </w:rPr>
              <w:t>e, portanto, sua troca deve ser monitorada pel</w:t>
            </w:r>
            <w:r w:rsidRPr="00E92912">
              <w:rPr>
                <w:szCs w:val="22"/>
                <w:lang w:val="pt-BR"/>
              </w:rPr>
              <w:t>as Partes (mais detalhes no Anexo B):</w:t>
            </w:r>
          </w:p>
        </w:tc>
      </w:tr>
    </w:tbl>
    <w:p w14:paraId="129B6E24" w14:textId="2A7B2EED" w:rsidR="001462EC" w:rsidRPr="00E92912" w:rsidRDefault="001462EC" w:rsidP="00981E8B">
      <w:pPr>
        <w:pStyle w:val="Recuodecorpodetexto"/>
        <w:numPr>
          <w:ilvl w:val="0"/>
          <w:numId w:val="22"/>
        </w:numPr>
        <w:spacing w:after="240" w:line="300" w:lineRule="exact"/>
        <w:rPr>
          <w:color w:val="000000"/>
          <w:szCs w:val="22"/>
          <w:lang w:val="pt-BR"/>
        </w:rPr>
      </w:pPr>
      <w:r w:rsidRPr="00E92912">
        <w:rPr>
          <w:color w:val="000000"/>
          <w:szCs w:val="22"/>
          <w:lang w:val="pt-BR"/>
        </w:rPr>
        <w:t>custos incorridos pelas Partes envolvidas;</w:t>
      </w:r>
    </w:p>
    <w:p w14:paraId="7D94C82B" w14:textId="52C4058D" w:rsidR="003A79D7" w:rsidRPr="00E92912" w:rsidRDefault="001462EC" w:rsidP="00981E8B">
      <w:pPr>
        <w:pStyle w:val="Recuodecorpodetexto"/>
        <w:numPr>
          <w:ilvl w:val="0"/>
          <w:numId w:val="22"/>
        </w:numPr>
        <w:spacing w:after="240" w:line="300" w:lineRule="exact"/>
        <w:rPr>
          <w:color w:val="000000"/>
          <w:szCs w:val="22"/>
          <w:lang w:val="pt-BR"/>
        </w:rPr>
      </w:pPr>
      <w:r w:rsidRPr="00E92912">
        <w:rPr>
          <w:color w:val="000000"/>
          <w:szCs w:val="22"/>
          <w:lang w:val="pt-BR"/>
        </w:rPr>
        <w:t>nível de capacidade e planos de expansão</w:t>
      </w:r>
      <w:r w:rsidR="0059047E" w:rsidRPr="00E92912">
        <w:rPr>
          <w:color w:val="000000"/>
          <w:szCs w:val="22"/>
          <w:lang w:val="pt-BR"/>
        </w:rPr>
        <w:t>;</w:t>
      </w:r>
    </w:p>
    <w:p w14:paraId="4FD01D6B" w14:textId="6FC0F94D" w:rsidR="003A79D7" w:rsidRPr="00E92912" w:rsidRDefault="001462EC" w:rsidP="00981E8B">
      <w:pPr>
        <w:pStyle w:val="Recuodecorpodetexto"/>
        <w:numPr>
          <w:ilvl w:val="0"/>
          <w:numId w:val="22"/>
        </w:numPr>
        <w:spacing w:after="240" w:line="300" w:lineRule="exact"/>
        <w:rPr>
          <w:color w:val="000000"/>
          <w:szCs w:val="22"/>
          <w:lang w:val="pt-BR"/>
        </w:rPr>
      </w:pPr>
      <w:r w:rsidRPr="00E92912">
        <w:rPr>
          <w:color w:val="000000"/>
          <w:szCs w:val="22"/>
          <w:lang w:val="pt-BR"/>
        </w:rPr>
        <w:t xml:space="preserve">estratégias de </w:t>
      </w:r>
      <w:r w:rsidR="0059047E" w:rsidRPr="00E92912">
        <w:rPr>
          <w:color w:val="000000"/>
          <w:szCs w:val="22"/>
          <w:lang w:val="pt-BR"/>
        </w:rPr>
        <w:t>marketing;</w:t>
      </w:r>
    </w:p>
    <w:p w14:paraId="7E057F30" w14:textId="13CC9ECB" w:rsidR="003A79D7" w:rsidRPr="00E92912" w:rsidRDefault="001462EC" w:rsidP="00981E8B">
      <w:pPr>
        <w:pStyle w:val="Recuodecorpodetexto"/>
        <w:numPr>
          <w:ilvl w:val="0"/>
          <w:numId w:val="22"/>
        </w:numPr>
        <w:spacing w:after="240" w:line="300" w:lineRule="exact"/>
        <w:rPr>
          <w:color w:val="000000"/>
          <w:szCs w:val="22"/>
          <w:lang w:val="pt-BR"/>
        </w:rPr>
      </w:pPr>
      <w:r w:rsidRPr="00E92912">
        <w:rPr>
          <w:color w:val="000000"/>
          <w:szCs w:val="22"/>
          <w:lang w:val="pt-BR"/>
        </w:rPr>
        <w:t>precificação de produtos</w:t>
      </w:r>
      <w:r w:rsidR="0059047E" w:rsidRPr="00E92912">
        <w:rPr>
          <w:color w:val="000000"/>
          <w:szCs w:val="22"/>
          <w:lang w:val="pt-BR"/>
        </w:rPr>
        <w:t xml:space="preserve"> (</w:t>
      </w:r>
      <w:r w:rsidRPr="00E92912">
        <w:rPr>
          <w:color w:val="000000"/>
          <w:szCs w:val="22"/>
          <w:lang w:val="pt-BR"/>
        </w:rPr>
        <w:t>preços, margem de lucro e descontos</w:t>
      </w:r>
      <w:r w:rsidR="0059047E" w:rsidRPr="00E92912">
        <w:rPr>
          <w:color w:val="000000"/>
          <w:szCs w:val="22"/>
          <w:lang w:val="pt-BR"/>
        </w:rPr>
        <w:t>);</w:t>
      </w:r>
    </w:p>
    <w:p w14:paraId="33ED552A" w14:textId="5D4BDD07" w:rsidR="003A79D7" w:rsidRPr="00E92912" w:rsidRDefault="0059047E" w:rsidP="00981E8B">
      <w:pPr>
        <w:pStyle w:val="Recuodecorpodetexto"/>
        <w:numPr>
          <w:ilvl w:val="0"/>
          <w:numId w:val="22"/>
        </w:numPr>
        <w:spacing w:after="240" w:line="300" w:lineRule="exact"/>
        <w:rPr>
          <w:color w:val="000000"/>
          <w:szCs w:val="22"/>
          <w:lang w:val="pt-BR"/>
        </w:rPr>
      </w:pPr>
      <w:r w:rsidRPr="00E92912">
        <w:rPr>
          <w:color w:val="000000"/>
          <w:szCs w:val="22"/>
          <w:lang w:val="pt-BR"/>
        </w:rPr>
        <w:t>client</w:t>
      </w:r>
      <w:r w:rsidR="001462EC" w:rsidRPr="00E92912">
        <w:rPr>
          <w:color w:val="000000"/>
          <w:szCs w:val="22"/>
          <w:lang w:val="pt-BR"/>
        </w:rPr>
        <w:t>e</w:t>
      </w:r>
      <w:r w:rsidRPr="00E92912">
        <w:rPr>
          <w:color w:val="000000"/>
          <w:szCs w:val="22"/>
          <w:lang w:val="pt-BR"/>
        </w:rPr>
        <w:t xml:space="preserve">s </w:t>
      </w:r>
      <w:r w:rsidR="001462EC" w:rsidRPr="00E92912">
        <w:rPr>
          <w:color w:val="000000"/>
          <w:szCs w:val="22"/>
          <w:lang w:val="pt-BR"/>
        </w:rPr>
        <w:t>e descontos garantidos</w:t>
      </w:r>
      <w:r w:rsidRPr="00E92912">
        <w:rPr>
          <w:color w:val="000000"/>
          <w:szCs w:val="22"/>
          <w:lang w:val="pt-BR"/>
        </w:rPr>
        <w:t>;</w:t>
      </w:r>
    </w:p>
    <w:p w14:paraId="32E9087F" w14:textId="24F1752E" w:rsidR="003A79D7" w:rsidRPr="00E92912" w:rsidRDefault="001462EC" w:rsidP="00981E8B">
      <w:pPr>
        <w:pStyle w:val="Recuodecorpodetexto"/>
        <w:numPr>
          <w:ilvl w:val="0"/>
          <w:numId w:val="22"/>
        </w:numPr>
        <w:spacing w:after="240" w:line="300" w:lineRule="exact"/>
        <w:rPr>
          <w:color w:val="000000"/>
          <w:szCs w:val="22"/>
        </w:rPr>
      </w:pPr>
      <w:r w:rsidRPr="00E92912">
        <w:rPr>
          <w:color w:val="000000"/>
          <w:szCs w:val="22"/>
          <w:lang w:val="pt-BR"/>
        </w:rPr>
        <w:t>salários dos funcionários</w:t>
      </w:r>
      <w:r w:rsidR="0059047E" w:rsidRPr="00E92912">
        <w:rPr>
          <w:color w:val="000000"/>
          <w:szCs w:val="22"/>
        </w:rPr>
        <w:t>;</w:t>
      </w:r>
    </w:p>
    <w:p w14:paraId="30F7BA9E" w14:textId="5E293595" w:rsidR="003A79D7" w:rsidRPr="00E92912" w:rsidRDefault="001462EC" w:rsidP="00981E8B">
      <w:pPr>
        <w:pStyle w:val="Recuodecorpodetexto"/>
        <w:numPr>
          <w:ilvl w:val="0"/>
          <w:numId w:val="22"/>
        </w:numPr>
        <w:spacing w:after="240" w:line="300" w:lineRule="exact"/>
        <w:rPr>
          <w:color w:val="000000"/>
          <w:szCs w:val="22"/>
          <w:lang w:val="pt-BR"/>
        </w:rPr>
      </w:pPr>
      <w:r w:rsidRPr="00E92912">
        <w:rPr>
          <w:color w:val="000000"/>
          <w:szCs w:val="22"/>
          <w:lang w:val="pt-BR"/>
        </w:rPr>
        <w:t xml:space="preserve">fornecedores e termos de contratos celebrados com eles; </w:t>
      </w:r>
    </w:p>
    <w:p w14:paraId="2ABF0801" w14:textId="18C08820" w:rsidR="003A79D7" w:rsidRPr="00E92912" w:rsidRDefault="001462EC" w:rsidP="00981E8B">
      <w:pPr>
        <w:pStyle w:val="Recuodecorpodetexto"/>
        <w:numPr>
          <w:ilvl w:val="0"/>
          <w:numId w:val="22"/>
        </w:numPr>
        <w:spacing w:after="240" w:line="300" w:lineRule="exact"/>
        <w:rPr>
          <w:color w:val="000000"/>
          <w:szCs w:val="22"/>
          <w:lang w:val="pt-BR"/>
        </w:rPr>
      </w:pPr>
      <w:r w:rsidRPr="00E92912">
        <w:rPr>
          <w:color w:val="000000"/>
          <w:szCs w:val="22"/>
          <w:lang w:val="pt-BR"/>
        </w:rPr>
        <w:t>informações não públicas sobre marcas e patentes e Pesquisa e Desenvolvimento (P&amp;D);</w:t>
      </w:r>
    </w:p>
    <w:p w14:paraId="7DA2E893" w14:textId="2D32F663" w:rsidR="003A79D7" w:rsidRPr="00E92912" w:rsidRDefault="001462EC" w:rsidP="00981E8B">
      <w:pPr>
        <w:pStyle w:val="Recuodecorpodetexto"/>
        <w:numPr>
          <w:ilvl w:val="0"/>
          <w:numId w:val="22"/>
        </w:numPr>
        <w:spacing w:after="240" w:line="300" w:lineRule="exact"/>
        <w:rPr>
          <w:color w:val="000000"/>
          <w:szCs w:val="22"/>
          <w:lang w:val="pt-BR"/>
        </w:rPr>
      </w:pPr>
      <w:r w:rsidRPr="00E92912">
        <w:rPr>
          <w:color w:val="000000"/>
          <w:szCs w:val="22"/>
          <w:lang w:val="pt-BR"/>
        </w:rPr>
        <w:lastRenderedPageBreak/>
        <w:t>planos para futuras aquisições;</w:t>
      </w:r>
    </w:p>
    <w:p w14:paraId="6DC143EA" w14:textId="172307BD" w:rsidR="003A79D7" w:rsidRPr="00E92912" w:rsidRDefault="001462EC" w:rsidP="00981E8B">
      <w:pPr>
        <w:pStyle w:val="Recuodecorpodetexto"/>
        <w:numPr>
          <w:ilvl w:val="0"/>
          <w:numId w:val="22"/>
        </w:numPr>
        <w:spacing w:after="240" w:line="300" w:lineRule="exact"/>
        <w:rPr>
          <w:color w:val="000000"/>
          <w:szCs w:val="22"/>
          <w:lang w:val="pt-BR"/>
        </w:rPr>
      </w:pPr>
      <w:r w:rsidRPr="00E92912">
        <w:rPr>
          <w:color w:val="000000"/>
          <w:szCs w:val="22"/>
          <w:lang w:val="pt-BR"/>
        </w:rPr>
        <w:t>estratégias competitivas, entre outras</w:t>
      </w:r>
      <w:r w:rsidR="0059047E" w:rsidRPr="00E92912">
        <w:rPr>
          <w:color w:val="000000"/>
          <w:szCs w:val="22"/>
          <w:lang w:val="pt-BR"/>
        </w:rPr>
        <w:t>.</w:t>
      </w:r>
    </w:p>
    <w:p w14:paraId="2A57533B" w14:textId="56B21103" w:rsidR="003A79D7" w:rsidRPr="00E92912" w:rsidRDefault="001462EC" w:rsidP="0000100D">
      <w:pPr>
        <w:pStyle w:val="Recuodecorpodetexto"/>
        <w:numPr>
          <w:ilvl w:val="2"/>
          <w:numId w:val="54"/>
        </w:numPr>
        <w:tabs>
          <w:tab w:val="left" w:pos="0"/>
        </w:tabs>
        <w:spacing w:after="240" w:line="300" w:lineRule="exact"/>
        <w:ind w:left="709" w:firstLine="0"/>
        <w:rPr>
          <w:i/>
          <w:color w:val="000000"/>
          <w:szCs w:val="22"/>
          <w:lang w:val="pt-BR"/>
        </w:rPr>
      </w:pPr>
      <w:r w:rsidRPr="00E92912">
        <w:rPr>
          <w:color w:val="000000"/>
          <w:szCs w:val="22"/>
          <w:lang w:val="pt-BR"/>
        </w:rPr>
        <w:t xml:space="preserve">As informações que compreendem dados sobre os itens listados acima podem </w:t>
      </w:r>
      <w:r w:rsidR="00014CDD" w:rsidRPr="00E92912">
        <w:rPr>
          <w:color w:val="000000"/>
          <w:szCs w:val="22"/>
          <w:lang w:val="pt-BR"/>
        </w:rPr>
        <w:t xml:space="preserve">não </w:t>
      </w:r>
      <w:r w:rsidRPr="00E92912">
        <w:rPr>
          <w:color w:val="000000"/>
          <w:szCs w:val="22"/>
          <w:lang w:val="pt-BR"/>
        </w:rPr>
        <w:t xml:space="preserve">ser </w:t>
      </w:r>
      <w:r w:rsidR="00014CDD" w:rsidRPr="00E92912">
        <w:rPr>
          <w:color w:val="000000"/>
          <w:szCs w:val="22"/>
          <w:lang w:val="pt-BR"/>
        </w:rPr>
        <w:t>classificadas como</w:t>
      </w:r>
      <w:r w:rsidRPr="00E92912">
        <w:rPr>
          <w:color w:val="000000"/>
          <w:szCs w:val="22"/>
          <w:lang w:val="pt-BR"/>
        </w:rPr>
        <w:t xml:space="preserve"> "</w:t>
      </w:r>
      <w:r w:rsidRPr="00E92912">
        <w:rPr>
          <w:b/>
          <w:bCs/>
          <w:color w:val="000000"/>
          <w:szCs w:val="22"/>
          <w:lang w:val="pt-BR"/>
        </w:rPr>
        <w:t xml:space="preserve">Informações </w:t>
      </w:r>
      <w:r w:rsidR="00295BC6" w:rsidRPr="00E92912">
        <w:rPr>
          <w:b/>
          <w:bCs/>
          <w:color w:val="000000"/>
          <w:szCs w:val="22"/>
          <w:lang w:val="pt-BR"/>
        </w:rPr>
        <w:t>Concorrencialmente</w:t>
      </w:r>
      <w:r w:rsidRPr="00E92912">
        <w:rPr>
          <w:b/>
          <w:bCs/>
          <w:color w:val="000000"/>
          <w:szCs w:val="22"/>
          <w:lang w:val="pt-BR"/>
        </w:rPr>
        <w:t xml:space="preserve"> Sensíveis</w:t>
      </w:r>
      <w:r w:rsidRPr="00E92912">
        <w:rPr>
          <w:color w:val="000000"/>
          <w:szCs w:val="22"/>
          <w:lang w:val="pt-BR"/>
        </w:rPr>
        <w:t xml:space="preserve">", mas ainda consideradas Informações Confidenciais, dependendo dos níveis de agregação, anonimização e/ou apresentação de forma defasada </w:t>
      </w:r>
      <w:r w:rsidR="00014CDD" w:rsidRPr="00E92912">
        <w:rPr>
          <w:color w:val="000000"/>
          <w:szCs w:val="22"/>
          <w:lang w:val="pt-BR"/>
        </w:rPr>
        <w:t>de</w:t>
      </w:r>
      <w:r w:rsidRPr="00E92912">
        <w:rPr>
          <w:color w:val="000000"/>
          <w:szCs w:val="22"/>
          <w:lang w:val="pt-BR"/>
        </w:rPr>
        <w:t xml:space="preserve"> pelo menos três (3) meses de atraso a partir da data de produção.</w:t>
      </w:r>
    </w:p>
    <w:p w14:paraId="7320D593" w14:textId="46571354" w:rsidR="003A79D7" w:rsidRPr="00E92912" w:rsidRDefault="00DB4B53" w:rsidP="0000100D">
      <w:pPr>
        <w:pStyle w:val="Recuodecorpodetexto"/>
        <w:numPr>
          <w:ilvl w:val="1"/>
          <w:numId w:val="54"/>
        </w:numPr>
        <w:tabs>
          <w:tab w:val="left" w:pos="0"/>
        </w:tabs>
        <w:spacing w:after="240" w:line="300" w:lineRule="exact"/>
        <w:ind w:left="0" w:firstLine="0"/>
        <w:rPr>
          <w:color w:val="000000"/>
          <w:szCs w:val="22"/>
          <w:lang w:val="pt-BR"/>
        </w:rPr>
      </w:pPr>
      <w:r w:rsidRPr="00E92912">
        <w:rPr>
          <w:color w:val="000000"/>
          <w:szCs w:val="22"/>
          <w:lang w:val="pt-BR"/>
        </w:rPr>
        <w:t xml:space="preserve">Caberá à Oi determinar quais informações serão consideradas </w:t>
      </w:r>
      <w:r w:rsidRPr="00E92912">
        <w:rPr>
          <w:b/>
          <w:bCs/>
          <w:color w:val="000000"/>
          <w:szCs w:val="22"/>
          <w:lang w:val="pt-BR"/>
        </w:rPr>
        <w:t>Informações Concorrencialmente Sensíveis</w:t>
      </w:r>
      <w:r w:rsidR="00D46040" w:rsidRPr="00E92912">
        <w:rPr>
          <w:color w:val="000000"/>
          <w:szCs w:val="22"/>
          <w:lang w:val="pt-BR"/>
        </w:rPr>
        <w:t>,</w:t>
      </w:r>
      <w:r w:rsidRPr="00E92912">
        <w:rPr>
          <w:color w:val="000000"/>
          <w:szCs w:val="22"/>
          <w:lang w:val="pt-BR"/>
        </w:rPr>
        <w:t xml:space="preserve"> podendo incluir quaisquer outras informações que, a seu critério, possam influenciar o processo decisório, a estratégia comercial ou a capacidade da Parte Receptora de atuar de forma independente no mercado.</w:t>
      </w:r>
    </w:p>
    <w:p w14:paraId="329D25EC" w14:textId="5DA9AE5A" w:rsidR="003A79D7" w:rsidRPr="00E92912" w:rsidRDefault="00014CDD" w:rsidP="0000100D">
      <w:pPr>
        <w:pStyle w:val="Recuodecorpodetexto"/>
        <w:numPr>
          <w:ilvl w:val="1"/>
          <w:numId w:val="54"/>
        </w:numPr>
        <w:tabs>
          <w:tab w:val="left" w:pos="0"/>
        </w:tabs>
        <w:spacing w:after="240" w:line="300" w:lineRule="exact"/>
        <w:ind w:left="0" w:firstLine="0"/>
        <w:rPr>
          <w:color w:val="000000"/>
          <w:szCs w:val="22"/>
          <w:lang w:val="pt-BR"/>
        </w:rPr>
      </w:pPr>
      <w:r w:rsidRPr="00E92912">
        <w:rPr>
          <w:color w:val="000000"/>
          <w:szCs w:val="22"/>
          <w:lang w:val="pt-BR"/>
        </w:rPr>
        <w:t xml:space="preserve">Cada Parte deve assegurar que as </w:t>
      </w:r>
      <w:r w:rsidRPr="00E92912">
        <w:rPr>
          <w:b/>
          <w:bCs/>
          <w:color w:val="000000"/>
          <w:szCs w:val="22"/>
          <w:lang w:val="pt-BR"/>
        </w:rPr>
        <w:t>Informações Concorrencialmente Sensíveis</w:t>
      </w:r>
      <w:r w:rsidRPr="00E92912">
        <w:rPr>
          <w:color w:val="000000"/>
          <w:szCs w:val="22"/>
          <w:lang w:val="pt-BR"/>
        </w:rPr>
        <w:t xml:space="preserve"> recebidas, se houver, só serão disponibilizadas para:</w:t>
      </w:r>
    </w:p>
    <w:p w14:paraId="30FECE07" w14:textId="46E1DCF8" w:rsidR="00014CDD" w:rsidRPr="00E92912" w:rsidRDefault="0059047E" w:rsidP="00981E8B">
      <w:pPr>
        <w:pStyle w:val="Recuodecorpodetexto"/>
        <w:spacing w:after="240" w:line="300" w:lineRule="exact"/>
        <w:ind w:left="709" w:firstLine="0"/>
        <w:rPr>
          <w:color w:val="000000"/>
          <w:szCs w:val="22"/>
          <w:lang w:val="pt-BR"/>
        </w:rPr>
      </w:pPr>
      <w:r w:rsidRPr="00E92912">
        <w:rPr>
          <w:color w:val="000000"/>
          <w:szCs w:val="22"/>
          <w:lang w:val="pt-BR"/>
        </w:rPr>
        <w:t xml:space="preserve">(i) </w:t>
      </w:r>
      <w:r w:rsidR="00014CDD" w:rsidRPr="00E92912">
        <w:rPr>
          <w:color w:val="000000"/>
          <w:szCs w:val="22"/>
          <w:lang w:val="pt-BR"/>
        </w:rPr>
        <w:t>membros d</w:t>
      </w:r>
      <w:r w:rsidR="00CC307E" w:rsidRPr="00E92912">
        <w:rPr>
          <w:color w:val="000000"/>
          <w:szCs w:val="22"/>
          <w:lang w:val="pt-BR"/>
        </w:rPr>
        <w:t>o</w:t>
      </w:r>
      <w:r w:rsidR="00014CDD" w:rsidRPr="00E92912">
        <w:rPr>
          <w:color w:val="000000"/>
          <w:szCs w:val="22"/>
          <w:lang w:val="pt-BR"/>
        </w:rPr>
        <w:t xml:space="preserve"> </w:t>
      </w:r>
      <w:r w:rsidR="00014CDD" w:rsidRPr="00E92912">
        <w:rPr>
          <w:b/>
          <w:bCs/>
          <w:color w:val="000000"/>
          <w:szCs w:val="22"/>
          <w:lang w:val="pt-BR"/>
        </w:rPr>
        <w:t>Clean Team</w:t>
      </w:r>
      <w:r w:rsidR="00014CDD" w:rsidRPr="00E92912">
        <w:rPr>
          <w:color w:val="000000"/>
          <w:szCs w:val="22"/>
          <w:lang w:val="pt-BR"/>
        </w:rPr>
        <w:t xml:space="preserve"> (</w:t>
      </w:r>
      <w:r w:rsidR="009B253C" w:rsidRPr="00E92912">
        <w:rPr>
          <w:color w:val="000000"/>
          <w:szCs w:val="22"/>
          <w:lang w:val="pt-BR"/>
        </w:rPr>
        <w:t xml:space="preserve">conforme indicados no </w:t>
      </w:r>
      <w:r w:rsidR="00014CDD" w:rsidRPr="00E92912">
        <w:rPr>
          <w:color w:val="000000"/>
          <w:szCs w:val="22"/>
          <w:lang w:val="pt-BR"/>
        </w:rPr>
        <w:t>Anexo A) ou aqueles que venham a ser incluídos n</w:t>
      </w:r>
      <w:r w:rsidR="002678A0" w:rsidRPr="00E92912">
        <w:rPr>
          <w:color w:val="000000"/>
          <w:szCs w:val="22"/>
          <w:lang w:val="pt-BR"/>
        </w:rPr>
        <w:t>o</w:t>
      </w:r>
      <w:r w:rsidR="00014CDD" w:rsidRPr="00E92912">
        <w:rPr>
          <w:color w:val="000000"/>
          <w:szCs w:val="22"/>
          <w:lang w:val="pt-BR"/>
        </w:rPr>
        <w:t xml:space="preserve"> </w:t>
      </w:r>
      <w:r w:rsidR="00014CDD" w:rsidRPr="00E92912">
        <w:rPr>
          <w:b/>
          <w:bCs/>
          <w:color w:val="000000"/>
          <w:szCs w:val="22"/>
          <w:lang w:val="pt-BR"/>
        </w:rPr>
        <w:t>Clean Team</w:t>
      </w:r>
      <w:r w:rsidR="00014CDD" w:rsidRPr="00E92912">
        <w:rPr>
          <w:color w:val="000000"/>
          <w:szCs w:val="22"/>
          <w:lang w:val="pt-BR"/>
        </w:rPr>
        <w:t xml:space="preserve"> após a data de assinatura deste </w:t>
      </w:r>
      <w:r w:rsidR="00014CDD" w:rsidRPr="00E92912">
        <w:rPr>
          <w:b/>
          <w:bCs/>
          <w:color w:val="000000"/>
          <w:szCs w:val="22"/>
          <w:lang w:val="pt-BR"/>
        </w:rPr>
        <w:t>Protocolo Antitruste</w:t>
      </w:r>
      <w:r w:rsidR="00014CDD" w:rsidRPr="00E92912">
        <w:rPr>
          <w:color w:val="000000"/>
          <w:szCs w:val="22"/>
          <w:lang w:val="pt-BR"/>
        </w:rPr>
        <w:t xml:space="preserve"> e mediante a assinatura do Termo de Adesão a este </w:t>
      </w:r>
      <w:r w:rsidR="00014CDD" w:rsidRPr="00E92912">
        <w:rPr>
          <w:b/>
          <w:bCs/>
          <w:color w:val="000000"/>
          <w:szCs w:val="22"/>
          <w:lang w:val="pt-BR"/>
        </w:rPr>
        <w:t>Protocolo Antitruste</w:t>
      </w:r>
      <w:r w:rsidR="00014CDD" w:rsidRPr="00E92912">
        <w:rPr>
          <w:color w:val="000000"/>
          <w:szCs w:val="22"/>
          <w:lang w:val="pt-BR"/>
        </w:rPr>
        <w:t xml:space="preserve"> (conforme Anexo C);</w:t>
      </w:r>
    </w:p>
    <w:p w14:paraId="435FD307" w14:textId="733099C3" w:rsidR="00014CDD" w:rsidRPr="00E92912" w:rsidRDefault="0059047E" w:rsidP="00981E8B">
      <w:pPr>
        <w:pStyle w:val="Recuodecorpodetexto"/>
        <w:spacing w:after="240" w:line="300" w:lineRule="exact"/>
        <w:ind w:left="709" w:firstLine="0"/>
        <w:rPr>
          <w:color w:val="000000"/>
          <w:szCs w:val="22"/>
          <w:lang w:val="pt-BR"/>
        </w:rPr>
      </w:pPr>
      <w:r w:rsidRPr="00E92912">
        <w:rPr>
          <w:color w:val="000000"/>
          <w:szCs w:val="22"/>
          <w:lang w:val="pt-BR"/>
        </w:rPr>
        <w:t xml:space="preserve">(ii) </w:t>
      </w:r>
      <w:r w:rsidR="00014CDD" w:rsidRPr="00E92912">
        <w:rPr>
          <w:color w:val="000000"/>
          <w:szCs w:val="22"/>
          <w:lang w:val="pt-BR"/>
        </w:rPr>
        <w:t xml:space="preserve">membros do </w:t>
      </w:r>
      <w:r w:rsidR="00014CDD" w:rsidRPr="00E92912">
        <w:rPr>
          <w:b/>
          <w:bCs/>
          <w:color w:val="000000"/>
          <w:szCs w:val="22"/>
          <w:lang w:val="pt-BR"/>
        </w:rPr>
        <w:t>Comitê Executivo</w:t>
      </w:r>
      <w:r w:rsidR="00014CDD" w:rsidRPr="00E92912">
        <w:rPr>
          <w:color w:val="000000"/>
          <w:szCs w:val="22"/>
          <w:lang w:val="pt-BR"/>
        </w:rPr>
        <w:t xml:space="preserve"> (</w:t>
      </w:r>
      <w:r w:rsidR="00811AFD" w:rsidRPr="00E92912">
        <w:rPr>
          <w:color w:val="000000"/>
          <w:szCs w:val="22"/>
          <w:lang w:val="pt-BR"/>
        </w:rPr>
        <w:t xml:space="preserve">conforme indicados no </w:t>
      </w:r>
      <w:r w:rsidR="00014CDD" w:rsidRPr="00E92912">
        <w:rPr>
          <w:color w:val="000000"/>
          <w:szCs w:val="22"/>
          <w:lang w:val="pt-BR"/>
        </w:rPr>
        <w:t>Anexo A) ou aqueles que podem ser incluídos no Comitê Executivo após a data de assinatura deste Protocolo Antitruste e mediante a assinatura do Termo de Adesão a este instrumento (conforme Anexo D), desde que recebam informações apenas d</w:t>
      </w:r>
      <w:r w:rsidR="002678A0" w:rsidRPr="00E92912">
        <w:rPr>
          <w:color w:val="000000"/>
          <w:szCs w:val="22"/>
          <w:lang w:val="pt-BR"/>
        </w:rPr>
        <w:t>o</w:t>
      </w:r>
      <w:r w:rsidR="00014CDD" w:rsidRPr="00E92912">
        <w:rPr>
          <w:color w:val="000000"/>
          <w:szCs w:val="22"/>
          <w:lang w:val="pt-BR"/>
        </w:rPr>
        <w:t xml:space="preserve"> </w:t>
      </w:r>
      <w:r w:rsidR="00014CDD" w:rsidRPr="00E92912">
        <w:rPr>
          <w:b/>
          <w:bCs/>
          <w:color w:val="000000"/>
          <w:szCs w:val="22"/>
          <w:lang w:val="pt-BR"/>
        </w:rPr>
        <w:t>Clean Team</w:t>
      </w:r>
      <w:r w:rsidR="00014CDD" w:rsidRPr="00E92912">
        <w:rPr>
          <w:color w:val="000000"/>
          <w:szCs w:val="22"/>
          <w:lang w:val="pt-BR"/>
        </w:rPr>
        <w:t xml:space="preserve"> e/ou dos </w:t>
      </w:r>
      <w:r w:rsidR="00014CDD" w:rsidRPr="00E92912">
        <w:rPr>
          <w:b/>
          <w:bCs/>
          <w:color w:val="000000"/>
          <w:szCs w:val="22"/>
          <w:lang w:val="pt-BR"/>
        </w:rPr>
        <w:t>Consultores Externos</w:t>
      </w:r>
      <w:r w:rsidR="00014CDD" w:rsidRPr="00E92912">
        <w:rPr>
          <w:color w:val="000000"/>
          <w:szCs w:val="22"/>
          <w:lang w:val="pt-BR"/>
        </w:rPr>
        <w:t xml:space="preserve"> na forma de </w:t>
      </w:r>
      <w:r w:rsidR="00014CDD" w:rsidRPr="00E92912">
        <w:rPr>
          <w:b/>
          <w:bCs/>
          <w:color w:val="000000"/>
          <w:szCs w:val="22"/>
          <w:lang w:val="pt-BR"/>
        </w:rPr>
        <w:t>Informações Tratadas</w:t>
      </w:r>
      <w:r w:rsidR="00014CDD" w:rsidRPr="00E92912">
        <w:rPr>
          <w:color w:val="000000"/>
          <w:szCs w:val="22"/>
          <w:lang w:val="pt-BR"/>
        </w:rPr>
        <w:t xml:space="preserve"> nos termos da cláusula 3.</w:t>
      </w:r>
      <w:r w:rsidR="00D46040" w:rsidRPr="00E92912">
        <w:rPr>
          <w:color w:val="000000"/>
          <w:szCs w:val="22"/>
          <w:lang w:val="pt-BR"/>
        </w:rPr>
        <w:t>6</w:t>
      </w:r>
      <w:r w:rsidR="00014CDD" w:rsidRPr="00E92912">
        <w:rPr>
          <w:color w:val="000000"/>
          <w:szCs w:val="22"/>
          <w:lang w:val="pt-BR"/>
        </w:rPr>
        <w:t>;</w:t>
      </w:r>
    </w:p>
    <w:p w14:paraId="2F62CD96" w14:textId="2A87BC23" w:rsidR="003A79D7" w:rsidRPr="00E92912" w:rsidRDefault="0059047E" w:rsidP="00981E8B">
      <w:pPr>
        <w:pStyle w:val="Recuodecorpodetexto"/>
        <w:spacing w:after="240" w:line="300" w:lineRule="exact"/>
        <w:ind w:left="709" w:firstLine="0"/>
        <w:rPr>
          <w:color w:val="000000"/>
          <w:szCs w:val="22"/>
          <w:lang w:val="pt-BR"/>
        </w:rPr>
      </w:pPr>
      <w:r w:rsidRPr="00E92912">
        <w:rPr>
          <w:color w:val="000000"/>
          <w:szCs w:val="22"/>
          <w:lang w:val="pt-BR"/>
        </w:rPr>
        <w:t xml:space="preserve">(iii) </w:t>
      </w:r>
      <w:r w:rsidR="00014CDD" w:rsidRPr="00E92912">
        <w:rPr>
          <w:b/>
          <w:bCs/>
          <w:color w:val="000000"/>
          <w:szCs w:val="22"/>
          <w:lang w:val="pt-BR"/>
        </w:rPr>
        <w:t xml:space="preserve">Consultores </w:t>
      </w:r>
      <w:r w:rsidR="00846E5B" w:rsidRPr="00E92912">
        <w:rPr>
          <w:b/>
          <w:bCs/>
          <w:color w:val="000000"/>
          <w:szCs w:val="22"/>
          <w:lang w:val="pt-BR"/>
        </w:rPr>
        <w:t xml:space="preserve">Externos </w:t>
      </w:r>
      <w:r w:rsidR="00846E5B" w:rsidRPr="00E92912">
        <w:rPr>
          <w:color w:val="000000"/>
          <w:szCs w:val="22"/>
          <w:lang w:val="pt-BR"/>
        </w:rPr>
        <w:t xml:space="preserve">mediante a assinatura do Termo de Adesão a este </w:t>
      </w:r>
      <w:r w:rsidR="00846E5B" w:rsidRPr="00E92912">
        <w:rPr>
          <w:b/>
          <w:bCs/>
          <w:color w:val="000000"/>
          <w:szCs w:val="22"/>
          <w:lang w:val="pt-BR"/>
        </w:rPr>
        <w:t>Protocolo Antitruste</w:t>
      </w:r>
      <w:r w:rsidR="00846E5B" w:rsidRPr="00E92912">
        <w:rPr>
          <w:color w:val="000000"/>
          <w:szCs w:val="22"/>
          <w:lang w:val="pt-BR"/>
        </w:rPr>
        <w:t xml:space="preserve"> (conforme Anexo E).</w:t>
      </w:r>
    </w:p>
    <w:p w14:paraId="7C75B041" w14:textId="5BF387F6" w:rsidR="003A79D7" w:rsidRPr="00E92912" w:rsidRDefault="00846E5B" w:rsidP="0000100D">
      <w:pPr>
        <w:pStyle w:val="Recuodecorpodetexto"/>
        <w:numPr>
          <w:ilvl w:val="2"/>
          <w:numId w:val="54"/>
        </w:numPr>
        <w:tabs>
          <w:tab w:val="left" w:pos="0"/>
        </w:tabs>
        <w:spacing w:after="240" w:line="300" w:lineRule="exact"/>
        <w:ind w:left="709" w:firstLine="0"/>
        <w:rPr>
          <w:bCs/>
          <w:color w:val="000000"/>
          <w:szCs w:val="22"/>
          <w:lang w:val="pt-BR"/>
        </w:rPr>
      </w:pPr>
      <w:r w:rsidRPr="00E92912">
        <w:rPr>
          <w:color w:val="000000"/>
          <w:szCs w:val="22"/>
          <w:lang w:val="pt-BR"/>
        </w:rPr>
        <w:t>Para os fins exclusivos estabelecidos na cláusula 3.</w:t>
      </w:r>
      <w:r w:rsidR="00CA1ECA" w:rsidRPr="00E92912">
        <w:rPr>
          <w:color w:val="000000"/>
          <w:szCs w:val="22"/>
          <w:lang w:val="pt-BR"/>
        </w:rPr>
        <w:t>6</w:t>
      </w:r>
      <w:r w:rsidR="00D46040" w:rsidRPr="00E92912">
        <w:rPr>
          <w:color w:val="000000"/>
          <w:szCs w:val="22"/>
          <w:lang w:val="pt-BR"/>
        </w:rPr>
        <w:t xml:space="preserve"> </w:t>
      </w:r>
      <w:r w:rsidRPr="00E92912">
        <w:rPr>
          <w:color w:val="000000"/>
          <w:szCs w:val="22"/>
          <w:lang w:val="pt-BR"/>
        </w:rPr>
        <w:t xml:space="preserve">abaixo, os </w:t>
      </w:r>
      <w:r w:rsidRPr="00E92912">
        <w:rPr>
          <w:b/>
          <w:bCs/>
          <w:color w:val="000000"/>
          <w:szCs w:val="22"/>
          <w:lang w:val="pt-BR"/>
        </w:rPr>
        <w:t>Consultores Externos</w:t>
      </w:r>
      <w:r w:rsidRPr="00E92912">
        <w:rPr>
          <w:color w:val="000000"/>
          <w:szCs w:val="22"/>
          <w:lang w:val="pt-BR"/>
        </w:rPr>
        <w:t xml:space="preserve"> podem discutir as </w:t>
      </w:r>
      <w:r w:rsidRPr="00E92912">
        <w:rPr>
          <w:b/>
          <w:bCs/>
          <w:color w:val="000000"/>
          <w:szCs w:val="22"/>
          <w:lang w:val="pt-BR"/>
        </w:rPr>
        <w:t>Informações Concorrencialmente Sensíveis</w:t>
      </w:r>
      <w:r w:rsidRPr="00E92912">
        <w:rPr>
          <w:color w:val="000000"/>
          <w:szCs w:val="22"/>
          <w:lang w:val="pt-BR"/>
        </w:rPr>
        <w:t xml:space="preserve"> recebidas de acordo com os procedimentos aqui estabelecidos com consultores externos de um terceiro que também celebrou, com a Oi, um acordo de </w:t>
      </w:r>
      <w:r w:rsidR="00BB486A" w:rsidRPr="00E92912">
        <w:rPr>
          <w:color w:val="000000"/>
          <w:szCs w:val="22"/>
          <w:lang w:val="pt-BR"/>
        </w:rPr>
        <w:t xml:space="preserve">confidencialidade </w:t>
      </w:r>
      <w:r w:rsidRPr="00E92912">
        <w:rPr>
          <w:color w:val="000000"/>
          <w:szCs w:val="22"/>
          <w:lang w:val="pt-BR"/>
        </w:rPr>
        <w:t xml:space="preserve">e um protocolo antitruste que são semelhantes em substância, respectivamente, ao </w:t>
      </w:r>
      <w:r w:rsidRPr="00E92912">
        <w:rPr>
          <w:b/>
          <w:bCs/>
          <w:color w:val="000000"/>
          <w:szCs w:val="22"/>
          <w:lang w:val="pt-BR"/>
        </w:rPr>
        <w:t>NDA</w:t>
      </w:r>
      <w:r w:rsidRPr="00E92912">
        <w:rPr>
          <w:color w:val="000000"/>
          <w:szCs w:val="22"/>
          <w:lang w:val="pt-BR"/>
        </w:rPr>
        <w:t xml:space="preserve"> e a este </w:t>
      </w:r>
      <w:r w:rsidRPr="00E92912">
        <w:rPr>
          <w:b/>
          <w:bCs/>
          <w:color w:val="000000"/>
          <w:szCs w:val="22"/>
          <w:lang w:val="pt-BR"/>
        </w:rPr>
        <w:t xml:space="preserve">Protocolo </w:t>
      </w:r>
      <w:r w:rsidR="00CF0220" w:rsidRPr="00E92912">
        <w:rPr>
          <w:b/>
          <w:bCs/>
          <w:color w:val="000000"/>
          <w:szCs w:val="22"/>
          <w:lang w:val="pt-BR"/>
        </w:rPr>
        <w:t>Antitruste</w:t>
      </w:r>
      <w:r w:rsidRPr="00E92912">
        <w:rPr>
          <w:color w:val="000000"/>
          <w:szCs w:val="22"/>
          <w:lang w:val="pt-BR"/>
        </w:rPr>
        <w:t xml:space="preserve">. As partes e respectivos </w:t>
      </w:r>
      <w:r w:rsidRPr="00E92912">
        <w:rPr>
          <w:b/>
          <w:bCs/>
          <w:color w:val="000000"/>
          <w:szCs w:val="22"/>
          <w:lang w:val="pt-BR"/>
        </w:rPr>
        <w:t>Consultores Externos</w:t>
      </w:r>
      <w:r w:rsidRPr="00E92912">
        <w:rPr>
          <w:color w:val="000000"/>
          <w:szCs w:val="22"/>
          <w:lang w:val="pt-BR"/>
        </w:rPr>
        <w:t xml:space="preserve"> envolvidos em tais discussões deverão assumir total responsabilidade pelo uso e tratamento das referidas </w:t>
      </w:r>
      <w:r w:rsidRPr="00E92912">
        <w:rPr>
          <w:b/>
          <w:bCs/>
          <w:color w:val="000000"/>
          <w:szCs w:val="22"/>
          <w:lang w:val="pt-BR"/>
        </w:rPr>
        <w:t>Informações Concorrencialmente Sensíveis</w:t>
      </w:r>
      <w:r w:rsidRPr="00E92912">
        <w:rPr>
          <w:color w:val="000000"/>
          <w:szCs w:val="22"/>
          <w:lang w:val="pt-BR"/>
        </w:rPr>
        <w:t xml:space="preserve">, de acordo com o </w:t>
      </w:r>
      <w:r w:rsidRPr="00E92912">
        <w:rPr>
          <w:b/>
          <w:bCs/>
          <w:color w:val="000000"/>
          <w:szCs w:val="22"/>
          <w:lang w:val="pt-BR"/>
        </w:rPr>
        <w:t>Protocolo Antitruste</w:t>
      </w:r>
      <w:r w:rsidRPr="00E92912">
        <w:rPr>
          <w:color w:val="000000"/>
          <w:szCs w:val="22"/>
          <w:lang w:val="pt-BR"/>
        </w:rPr>
        <w:t>.</w:t>
      </w:r>
    </w:p>
    <w:p w14:paraId="3F9D082F" w14:textId="455710A4" w:rsidR="003A79D7" w:rsidRPr="00E92912" w:rsidRDefault="00846E5B" w:rsidP="0000100D">
      <w:pPr>
        <w:pStyle w:val="Recuodecorpodetexto"/>
        <w:numPr>
          <w:ilvl w:val="1"/>
          <w:numId w:val="54"/>
        </w:numPr>
        <w:tabs>
          <w:tab w:val="left" w:pos="0"/>
        </w:tabs>
        <w:spacing w:after="240" w:line="300" w:lineRule="exact"/>
        <w:ind w:left="0" w:firstLine="0"/>
        <w:rPr>
          <w:color w:val="000000"/>
          <w:szCs w:val="22"/>
          <w:lang w:val="pt-BR"/>
        </w:rPr>
      </w:pPr>
      <w:r w:rsidRPr="00E92912">
        <w:rPr>
          <w:color w:val="000000"/>
          <w:szCs w:val="22"/>
          <w:lang w:val="pt-BR"/>
        </w:rPr>
        <w:t xml:space="preserve">Quaisquer </w:t>
      </w:r>
      <w:r w:rsidRPr="00E92912">
        <w:rPr>
          <w:b/>
          <w:bCs/>
          <w:color w:val="000000"/>
          <w:szCs w:val="22"/>
          <w:lang w:val="pt-BR"/>
        </w:rPr>
        <w:t>Informações Concorrencialmente Sensíveis</w:t>
      </w:r>
      <w:r w:rsidRPr="00E92912">
        <w:rPr>
          <w:color w:val="000000"/>
          <w:szCs w:val="22"/>
          <w:lang w:val="pt-BR"/>
        </w:rPr>
        <w:t xml:space="preserve"> que se referem a planos de negócios futuros e/ou estratégias comerciais </w:t>
      </w:r>
      <w:r w:rsidR="00F41F4F" w:rsidRPr="00E92912">
        <w:rPr>
          <w:color w:val="000000"/>
          <w:szCs w:val="22"/>
          <w:lang w:val="pt-BR"/>
        </w:rPr>
        <w:t xml:space="preserve">devem </w:t>
      </w:r>
      <w:r w:rsidRPr="00E92912">
        <w:rPr>
          <w:color w:val="000000"/>
          <w:szCs w:val="22"/>
          <w:lang w:val="pt-BR"/>
        </w:rPr>
        <w:t xml:space="preserve">ser encaminhadas para a avaliação dos </w:t>
      </w:r>
      <w:r w:rsidRPr="00E92912">
        <w:rPr>
          <w:b/>
          <w:bCs/>
          <w:color w:val="000000"/>
          <w:szCs w:val="22"/>
          <w:lang w:val="pt-BR"/>
        </w:rPr>
        <w:t>Consultores Externos</w:t>
      </w:r>
      <w:r w:rsidRPr="00E92912">
        <w:rPr>
          <w:color w:val="000000"/>
          <w:szCs w:val="22"/>
          <w:lang w:val="pt-BR"/>
        </w:rPr>
        <w:t xml:space="preserve"> da Parte </w:t>
      </w:r>
      <w:r w:rsidR="00A230C9" w:rsidRPr="00E92912">
        <w:rPr>
          <w:color w:val="000000"/>
          <w:szCs w:val="22"/>
          <w:lang w:val="pt-BR"/>
        </w:rPr>
        <w:t>Reveladora</w:t>
      </w:r>
      <w:r w:rsidRPr="00E92912">
        <w:rPr>
          <w:color w:val="000000"/>
          <w:szCs w:val="22"/>
          <w:lang w:val="pt-BR"/>
        </w:rPr>
        <w:t xml:space="preserve"> para classificação adequada antes de serem </w:t>
      </w:r>
      <w:r w:rsidR="0093270E" w:rsidRPr="00E92912">
        <w:rPr>
          <w:color w:val="000000"/>
          <w:szCs w:val="22"/>
          <w:lang w:val="pt-BR"/>
        </w:rPr>
        <w:t>disponibilizadas</w:t>
      </w:r>
      <w:r w:rsidRPr="00E92912">
        <w:rPr>
          <w:color w:val="000000"/>
          <w:szCs w:val="22"/>
          <w:lang w:val="pt-BR"/>
        </w:rPr>
        <w:t xml:space="preserve"> </w:t>
      </w:r>
      <w:r w:rsidR="00CA1ECA" w:rsidRPr="00E92912">
        <w:rPr>
          <w:color w:val="000000"/>
          <w:szCs w:val="22"/>
          <w:lang w:val="pt-BR"/>
        </w:rPr>
        <w:t xml:space="preserve">no </w:t>
      </w:r>
      <w:r w:rsidRPr="00E92912">
        <w:rPr>
          <w:i/>
          <w:iCs/>
          <w:color w:val="000000"/>
          <w:szCs w:val="22"/>
          <w:lang w:val="pt-BR"/>
        </w:rPr>
        <w:t>data room</w:t>
      </w:r>
      <w:r w:rsidRPr="00E92912">
        <w:rPr>
          <w:color w:val="000000"/>
          <w:szCs w:val="22"/>
          <w:lang w:val="pt-BR"/>
        </w:rPr>
        <w:t xml:space="preserve"> eletrônic</w:t>
      </w:r>
      <w:r w:rsidR="00CA1ECA" w:rsidRPr="00E92912">
        <w:rPr>
          <w:color w:val="000000"/>
          <w:szCs w:val="22"/>
          <w:lang w:val="pt-BR"/>
        </w:rPr>
        <w:t>o</w:t>
      </w:r>
      <w:r w:rsidRPr="00E92912">
        <w:rPr>
          <w:color w:val="000000"/>
          <w:szCs w:val="22"/>
          <w:lang w:val="pt-BR"/>
        </w:rPr>
        <w:t xml:space="preserve">. Os </w:t>
      </w:r>
      <w:r w:rsidRPr="00E92912">
        <w:rPr>
          <w:b/>
          <w:bCs/>
          <w:color w:val="000000"/>
          <w:szCs w:val="22"/>
          <w:lang w:val="pt-BR"/>
        </w:rPr>
        <w:t>Consultores Externos</w:t>
      </w:r>
      <w:r w:rsidRPr="00E92912">
        <w:rPr>
          <w:color w:val="000000"/>
          <w:szCs w:val="22"/>
          <w:lang w:val="pt-BR"/>
        </w:rPr>
        <w:t xml:space="preserve"> podem classificar as informações como “</w:t>
      </w:r>
      <w:r w:rsidRPr="00E92912">
        <w:rPr>
          <w:b/>
          <w:bCs/>
          <w:color w:val="000000"/>
          <w:szCs w:val="22"/>
          <w:lang w:val="pt-BR"/>
        </w:rPr>
        <w:t xml:space="preserve">Restritas </w:t>
      </w:r>
      <w:r w:rsidR="00CC307E" w:rsidRPr="00E92912">
        <w:rPr>
          <w:b/>
          <w:bCs/>
          <w:color w:val="000000"/>
          <w:szCs w:val="22"/>
          <w:lang w:val="pt-BR"/>
        </w:rPr>
        <w:t>ao</w:t>
      </w:r>
      <w:r w:rsidRPr="00E92912">
        <w:rPr>
          <w:b/>
          <w:bCs/>
          <w:color w:val="000000"/>
          <w:szCs w:val="22"/>
          <w:lang w:val="pt-BR"/>
        </w:rPr>
        <w:t xml:space="preserve"> Clean Team</w:t>
      </w:r>
      <w:r w:rsidRPr="00E92912">
        <w:rPr>
          <w:color w:val="000000"/>
          <w:szCs w:val="22"/>
          <w:lang w:val="pt-BR"/>
        </w:rPr>
        <w:t xml:space="preserve">” ou </w:t>
      </w:r>
      <w:r w:rsidR="004912CD" w:rsidRPr="00E92912">
        <w:rPr>
          <w:color w:val="000000"/>
          <w:szCs w:val="22"/>
          <w:lang w:val="pt-BR"/>
        </w:rPr>
        <w:t>“</w:t>
      </w:r>
      <w:r w:rsidRPr="00E92912">
        <w:rPr>
          <w:color w:val="000000"/>
          <w:szCs w:val="22"/>
          <w:lang w:val="pt-BR"/>
        </w:rPr>
        <w:t>‘</w:t>
      </w:r>
      <w:r w:rsidRPr="00E92912">
        <w:rPr>
          <w:b/>
          <w:bCs/>
          <w:color w:val="000000"/>
          <w:szCs w:val="22"/>
          <w:lang w:val="pt-BR"/>
        </w:rPr>
        <w:t>Restritas apenas aos Consultores Externos</w:t>
      </w:r>
      <w:r w:rsidRPr="00E92912">
        <w:rPr>
          <w:color w:val="000000"/>
          <w:szCs w:val="22"/>
          <w:lang w:val="pt-BR"/>
        </w:rPr>
        <w:t>”.</w:t>
      </w:r>
    </w:p>
    <w:p w14:paraId="0996B168" w14:textId="37A0A414" w:rsidR="003A79D7" w:rsidRPr="00E92912" w:rsidRDefault="000D2DD0" w:rsidP="0000100D">
      <w:pPr>
        <w:pStyle w:val="Recuodecorpodetexto"/>
        <w:numPr>
          <w:ilvl w:val="2"/>
          <w:numId w:val="54"/>
        </w:numPr>
        <w:tabs>
          <w:tab w:val="left" w:pos="0"/>
        </w:tabs>
        <w:spacing w:after="240" w:line="300" w:lineRule="exact"/>
        <w:ind w:left="709" w:firstLine="0"/>
        <w:rPr>
          <w:color w:val="000000"/>
          <w:szCs w:val="22"/>
          <w:lang w:val="pt-BR"/>
        </w:rPr>
      </w:pPr>
      <w:r w:rsidRPr="00E92912">
        <w:rPr>
          <w:b/>
          <w:bCs/>
          <w:color w:val="000000"/>
          <w:szCs w:val="22"/>
          <w:lang w:val="pt-BR"/>
        </w:rPr>
        <w:t xml:space="preserve">Informações Concorrencialmente Sensíveis </w:t>
      </w:r>
      <w:r w:rsidRPr="00E92912">
        <w:rPr>
          <w:color w:val="000000"/>
          <w:szCs w:val="22"/>
          <w:lang w:val="pt-BR"/>
        </w:rPr>
        <w:t xml:space="preserve">que são </w:t>
      </w:r>
      <w:r w:rsidRPr="00E92912">
        <w:rPr>
          <w:b/>
          <w:bCs/>
          <w:color w:val="000000"/>
          <w:szCs w:val="22"/>
          <w:lang w:val="pt-BR"/>
        </w:rPr>
        <w:t xml:space="preserve">Restritas apenas aos Consultores Externos </w:t>
      </w:r>
      <w:r w:rsidRPr="00E92912">
        <w:rPr>
          <w:color w:val="000000"/>
          <w:szCs w:val="22"/>
          <w:lang w:val="pt-BR"/>
        </w:rPr>
        <w:t>devem incluir toda e qualquer informação que seja particularmente sensível do ponto de vista da Lei de Defesa da Concorrência, especialmente aquelas mencionadas na cláusula 3.</w:t>
      </w:r>
      <w:r w:rsidR="00CA1ECA" w:rsidRPr="00E92912">
        <w:rPr>
          <w:color w:val="000000"/>
          <w:szCs w:val="22"/>
          <w:lang w:val="pt-BR"/>
        </w:rPr>
        <w:t xml:space="preserve">4 </w:t>
      </w:r>
      <w:r w:rsidRPr="00E92912">
        <w:rPr>
          <w:color w:val="000000"/>
          <w:szCs w:val="22"/>
          <w:lang w:val="pt-BR"/>
        </w:rPr>
        <w:t xml:space="preserve">acima. </w:t>
      </w:r>
    </w:p>
    <w:p w14:paraId="7520985A" w14:textId="31F8B167" w:rsidR="003A79D7" w:rsidRPr="00E92912" w:rsidRDefault="00356D37" w:rsidP="0000100D">
      <w:pPr>
        <w:pStyle w:val="Recuodecorpodetexto"/>
        <w:numPr>
          <w:ilvl w:val="1"/>
          <w:numId w:val="54"/>
        </w:numPr>
        <w:tabs>
          <w:tab w:val="left" w:pos="0"/>
        </w:tabs>
        <w:spacing w:after="240" w:line="300" w:lineRule="exact"/>
        <w:ind w:left="0" w:firstLine="0"/>
        <w:rPr>
          <w:color w:val="000000"/>
          <w:szCs w:val="22"/>
          <w:lang w:val="pt-BR"/>
        </w:rPr>
      </w:pPr>
      <w:r w:rsidRPr="00E92912">
        <w:rPr>
          <w:color w:val="000000"/>
          <w:szCs w:val="22"/>
          <w:lang w:val="pt-BR"/>
        </w:rPr>
        <w:lastRenderedPageBreak/>
        <w:t xml:space="preserve">Todas as </w:t>
      </w:r>
      <w:r w:rsidRPr="00E92912">
        <w:rPr>
          <w:b/>
          <w:bCs/>
          <w:color w:val="000000"/>
          <w:szCs w:val="22"/>
          <w:lang w:val="pt-BR"/>
        </w:rPr>
        <w:t>Informações Concorrencialmente Sensíveis</w:t>
      </w:r>
      <w:r w:rsidRPr="00E92912">
        <w:rPr>
          <w:color w:val="000000"/>
          <w:szCs w:val="22"/>
          <w:lang w:val="pt-BR"/>
        </w:rPr>
        <w:t xml:space="preserve"> devem ser (i) marcadas como "</w:t>
      </w:r>
      <w:r w:rsidRPr="00E92912">
        <w:rPr>
          <w:b/>
          <w:bCs/>
          <w:color w:val="000000"/>
          <w:szCs w:val="22"/>
          <w:lang w:val="pt-BR"/>
        </w:rPr>
        <w:t xml:space="preserve">Restritas </w:t>
      </w:r>
      <w:r w:rsidR="002678A0" w:rsidRPr="00E92912">
        <w:rPr>
          <w:b/>
          <w:bCs/>
          <w:color w:val="000000"/>
          <w:szCs w:val="22"/>
          <w:lang w:val="pt-BR"/>
        </w:rPr>
        <w:t>ao</w:t>
      </w:r>
      <w:r w:rsidRPr="00E92912">
        <w:rPr>
          <w:b/>
          <w:bCs/>
          <w:color w:val="000000"/>
          <w:szCs w:val="22"/>
          <w:lang w:val="pt-BR"/>
        </w:rPr>
        <w:t xml:space="preserve"> Clean Team</w:t>
      </w:r>
      <w:r w:rsidRPr="00E92912">
        <w:rPr>
          <w:color w:val="000000"/>
          <w:szCs w:val="22"/>
          <w:lang w:val="pt-BR"/>
        </w:rPr>
        <w:t>" no momento de sua disponibilização, (ii) inseridas no arquivo "</w:t>
      </w:r>
      <w:r w:rsidRPr="00E92912">
        <w:rPr>
          <w:b/>
          <w:bCs/>
          <w:color w:val="000000"/>
          <w:szCs w:val="22"/>
          <w:lang w:val="pt-BR"/>
        </w:rPr>
        <w:t>Clean Team</w:t>
      </w:r>
      <w:r w:rsidRPr="00E92912">
        <w:rPr>
          <w:color w:val="000000"/>
          <w:szCs w:val="22"/>
          <w:lang w:val="pt-BR"/>
        </w:rPr>
        <w:t>" em uma data room eletrônica relacionada à Transação, cujo acesso permanecerá restrito aos integrantes d</w:t>
      </w:r>
      <w:r w:rsidR="00CC307E" w:rsidRPr="00E92912">
        <w:rPr>
          <w:color w:val="000000"/>
          <w:szCs w:val="22"/>
          <w:lang w:val="pt-BR"/>
        </w:rPr>
        <w:t>o</w:t>
      </w:r>
      <w:r w:rsidRPr="00E92912">
        <w:rPr>
          <w:color w:val="000000"/>
          <w:szCs w:val="22"/>
          <w:lang w:val="pt-BR"/>
        </w:rPr>
        <w:t xml:space="preserve"> </w:t>
      </w:r>
      <w:r w:rsidRPr="00E92912">
        <w:rPr>
          <w:b/>
          <w:bCs/>
          <w:color w:val="000000"/>
          <w:szCs w:val="22"/>
          <w:lang w:val="pt-BR"/>
        </w:rPr>
        <w:t>Clean Team</w:t>
      </w:r>
      <w:r w:rsidRPr="00E92912">
        <w:rPr>
          <w:color w:val="000000"/>
          <w:szCs w:val="22"/>
          <w:lang w:val="pt-BR"/>
        </w:rPr>
        <w:t>.</w:t>
      </w:r>
    </w:p>
    <w:p w14:paraId="7E81B006" w14:textId="4E3F0D3E" w:rsidR="003A79D7" w:rsidRPr="00E92912" w:rsidRDefault="00356D37" w:rsidP="0000100D">
      <w:pPr>
        <w:pStyle w:val="Recuodecorpodetexto"/>
        <w:numPr>
          <w:ilvl w:val="1"/>
          <w:numId w:val="54"/>
        </w:numPr>
        <w:tabs>
          <w:tab w:val="left" w:pos="0"/>
        </w:tabs>
        <w:spacing w:after="240" w:line="300" w:lineRule="exact"/>
        <w:ind w:left="0" w:firstLine="0"/>
        <w:rPr>
          <w:color w:val="000000"/>
          <w:szCs w:val="22"/>
          <w:lang w:val="pt-BR"/>
        </w:rPr>
      </w:pPr>
      <w:r w:rsidRPr="00E92912">
        <w:rPr>
          <w:b/>
          <w:bCs/>
          <w:color w:val="000000"/>
          <w:szCs w:val="22"/>
          <w:lang w:val="pt-BR"/>
        </w:rPr>
        <w:t>Informações Concorrencialmente Sensíveis</w:t>
      </w:r>
      <w:r w:rsidRPr="00E92912">
        <w:rPr>
          <w:color w:val="000000"/>
          <w:szCs w:val="22"/>
          <w:lang w:val="pt-BR"/>
        </w:rPr>
        <w:t xml:space="preserve"> devem ser compartilhadas apenas pela Parte </w:t>
      </w:r>
      <w:r w:rsidR="00A230C9" w:rsidRPr="00E92912">
        <w:rPr>
          <w:color w:val="000000"/>
          <w:szCs w:val="22"/>
          <w:lang w:val="pt-BR"/>
        </w:rPr>
        <w:t>Reveladora</w:t>
      </w:r>
      <w:r w:rsidRPr="00E92912">
        <w:rPr>
          <w:color w:val="000000"/>
          <w:szCs w:val="22"/>
          <w:lang w:val="pt-BR"/>
        </w:rPr>
        <w:t xml:space="preserve"> para </w:t>
      </w:r>
      <w:r w:rsidR="00CC307E" w:rsidRPr="00E92912">
        <w:rPr>
          <w:color w:val="000000"/>
          <w:szCs w:val="22"/>
          <w:lang w:val="pt-BR"/>
        </w:rPr>
        <w:t>o</w:t>
      </w:r>
      <w:r w:rsidRPr="00E92912">
        <w:rPr>
          <w:color w:val="000000"/>
          <w:szCs w:val="22"/>
          <w:lang w:val="pt-BR"/>
        </w:rPr>
        <w:t xml:space="preserve"> </w:t>
      </w:r>
      <w:r w:rsidRPr="00E92912">
        <w:rPr>
          <w:b/>
          <w:bCs/>
          <w:color w:val="000000"/>
          <w:szCs w:val="22"/>
          <w:lang w:val="pt-BR"/>
        </w:rPr>
        <w:t>Clean Team</w:t>
      </w:r>
      <w:r w:rsidRPr="00E92912">
        <w:rPr>
          <w:color w:val="000000"/>
          <w:szCs w:val="22"/>
          <w:lang w:val="pt-BR"/>
        </w:rPr>
        <w:t xml:space="preserve"> e/ou </w:t>
      </w:r>
      <w:r w:rsidRPr="00E92912">
        <w:rPr>
          <w:b/>
          <w:bCs/>
          <w:color w:val="000000"/>
          <w:szCs w:val="22"/>
          <w:lang w:val="pt-BR"/>
        </w:rPr>
        <w:t>Consultores Externos</w:t>
      </w:r>
      <w:r w:rsidRPr="00E92912">
        <w:rPr>
          <w:color w:val="000000"/>
          <w:szCs w:val="22"/>
          <w:lang w:val="pt-BR"/>
        </w:rPr>
        <w:t>, e as "</w:t>
      </w:r>
      <w:r w:rsidRPr="00E92912">
        <w:rPr>
          <w:b/>
          <w:bCs/>
          <w:color w:val="000000"/>
          <w:szCs w:val="22"/>
          <w:lang w:val="pt-BR"/>
        </w:rPr>
        <w:t>Informações Tratadas</w:t>
      </w:r>
      <w:r w:rsidRPr="00E92912">
        <w:rPr>
          <w:color w:val="000000"/>
          <w:szCs w:val="22"/>
          <w:lang w:val="pt-BR"/>
        </w:rPr>
        <w:t>" devem ser compartilhadas apenas pel</w:t>
      </w:r>
      <w:r w:rsidR="002678A0" w:rsidRPr="00E92912">
        <w:rPr>
          <w:color w:val="000000"/>
          <w:szCs w:val="22"/>
          <w:lang w:val="pt-BR"/>
        </w:rPr>
        <w:t>o</w:t>
      </w:r>
      <w:r w:rsidRPr="00E92912">
        <w:rPr>
          <w:color w:val="000000"/>
          <w:szCs w:val="22"/>
          <w:lang w:val="pt-BR"/>
        </w:rPr>
        <w:t xml:space="preserve"> </w:t>
      </w:r>
      <w:r w:rsidRPr="00E92912">
        <w:rPr>
          <w:b/>
          <w:bCs/>
          <w:color w:val="000000"/>
          <w:szCs w:val="22"/>
          <w:lang w:val="pt-BR"/>
        </w:rPr>
        <w:t>Clean Team</w:t>
      </w:r>
      <w:r w:rsidRPr="00E92912">
        <w:rPr>
          <w:color w:val="000000"/>
          <w:szCs w:val="22"/>
          <w:lang w:val="pt-BR"/>
        </w:rPr>
        <w:t xml:space="preserve"> e/ou </w:t>
      </w:r>
      <w:r w:rsidRPr="00E92912">
        <w:rPr>
          <w:b/>
          <w:bCs/>
          <w:color w:val="000000"/>
          <w:szCs w:val="22"/>
          <w:lang w:val="pt-BR"/>
        </w:rPr>
        <w:t>Consultores Externos</w:t>
      </w:r>
      <w:r w:rsidRPr="00E92912">
        <w:rPr>
          <w:color w:val="000000"/>
          <w:szCs w:val="22"/>
          <w:lang w:val="pt-BR"/>
        </w:rPr>
        <w:t xml:space="preserve"> para seu </w:t>
      </w:r>
      <w:r w:rsidRPr="00E92912">
        <w:rPr>
          <w:b/>
          <w:bCs/>
          <w:color w:val="000000"/>
          <w:szCs w:val="22"/>
          <w:lang w:val="pt-BR"/>
        </w:rPr>
        <w:t>Comitê Executivo</w:t>
      </w:r>
      <w:r w:rsidRPr="00E92912">
        <w:rPr>
          <w:color w:val="000000"/>
          <w:szCs w:val="22"/>
          <w:lang w:val="pt-BR"/>
        </w:rPr>
        <w:t xml:space="preserve"> para o propósito exclusivo de negociação, implementação e conclusão da potencial Transação, bem como a realização de análise concorrencial e/ou elaboração do formulário adequado para apresentação e demais documentos da notificação da Transação ao CADE e demais autoridades governamentais a quem a Transação será apresentada (“</w:t>
      </w:r>
      <w:r w:rsidRPr="00E92912">
        <w:rPr>
          <w:color w:val="000000"/>
          <w:szCs w:val="22"/>
          <w:u w:val="single"/>
          <w:lang w:val="pt-BR"/>
        </w:rPr>
        <w:t>Autoridades Governamentais da Concorrência</w:t>
      </w:r>
      <w:r w:rsidRPr="00E92912">
        <w:rPr>
          <w:color w:val="000000"/>
          <w:szCs w:val="22"/>
          <w:lang w:val="pt-BR"/>
        </w:rPr>
        <w:t>”).</w:t>
      </w:r>
      <w:r w:rsidR="00656157" w:rsidRPr="00E92912">
        <w:rPr>
          <w:color w:val="000000"/>
          <w:szCs w:val="22"/>
          <w:lang w:val="pt-BR"/>
        </w:rPr>
        <w:t xml:space="preserve"> </w:t>
      </w:r>
    </w:p>
    <w:p w14:paraId="504AD5C8" w14:textId="31E79579" w:rsidR="003A79D7" w:rsidRPr="00E92912" w:rsidRDefault="00356D37" w:rsidP="0000100D">
      <w:pPr>
        <w:pStyle w:val="Recuodecorpodetexto"/>
        <w:numPr>
          <w:ilvl w:val="1"/>
          <w:numId w:val="54"/>
        </w:numPr>
        <w:tabs>
          <w:tab w:val="left" w:pos="0"/>
        </w:tabs>
        <w:spacing w:after="240" w:line="300" w:lineRule="exact"/>
        <w:ind w:left="0" w:firstLine="0"/>
        <w:rPr>
          <w:color w:val="000000"/>
          <w:szCs w:val="22"/>
          <w:lang w:val="pt-BR"/>
        </w:rPr>
      </w:pPr>
      <w:r w:rsidRPr="00E92912">
        <w:rPr>
          <w:color w:val="000000"/>
          <w:szCs w:val="22"/>
          <w:lang w:val="pt-BR"/>
        </w:rPr>
        <w:t>O termo</w:t>
      </w:r>
      <w:r w:rsidR="0059047E" w:rsidRPr="00E92912">
        <w:rPr>
          <w:color w:val="000000"/>
          <w:szCs w:val="22"/>
          <w:lang w:val="pt-BR"/>
        </w:rPr>
        <w:t xml:space="preserve"> “</w:t>
      </w:r>
      <w:r w:rsidRPr="00E92912">
        <w:rPr>
          <w:bCs/>
          <w:color w:val="000000"/>
          <w:szCs w:val="22"/>
          <w:u w:val="single"/>
          <w:lang w:val="pt-BR"/>
        </w:rPr>
        <w:t>Informações Tratadas</w:t>
      </w:r>
      <w:r w:rsidR="0059047E" w:rsidRPr="00E92912">
        <w:rPr>
          <w:color w:val="000000"/>
          <w:szCs w:val="22"/>
          <w:lang w:val="pt-BR"/>
        </w:rPr>
        <w:t xml:space="preserve">” </w:t>
      </w:r>
      <w:r w:rsidR="00065BBF" w:rsidRPr="00E92912">
        <w:rPr>
          <w:color w:val="000000"/>
          <w:szCs w:val="22"/>
          <w:lang w:val="pt-BR"/>
        </w:rPr>
        <w:t>significa qualquer</w:t>
      </w:r>
      <w:r w:rsidR="0059047E" w:rsidRPr="00E92912">
        <w:rPr>
          <w:color w:val="000000"/>
          <w:szCs w:val="22"/>
          <w:lang w:val="pt-BR"/>
        </w:rPr>
        <w:t xml:space="preserve"> </w:t>
      </w:r>
      <w:r w:rsidR="00065BBF" w:rsidRPr="00E92912">
        <w:rPr>
          <w:b/>
          <w:color w:val="000000"/>
          <w:szCs w:val="22"/>
          <w:lang w:val="pt-BR"/>
        </w:rPr>
        <w:t xml:space="preserve">Informação Concorrencialmente Sensível </w:t>
      </w:r>
      <w:r w:rsidR="00065BBF" w:rsidRPr="00E92912">
        <w:rPr>
          <w:bCs/>
          <w:color w:val="000000"/>
          <w:szCs w:val="22"/>
          <w:lang w:val="pt-BR"/>
        </w:rPr>
        <w:t xml:space="preserve">que foi disponibilizada pela Parte </w:t>
      </w:r>
      <w:r w:rsidR="00A230C9" w:rsidRPr="00E92912">
        <w:rPr>
          <w:color w:val="000000"/>
          <w:szCs w:val="22"/>
          <w:lang w:val="pt-BR"/>
        </w:rPr>
        <w:t>Reveladora</w:t>
      </w:r>
      <w:r w:rsidR="00884AD2" w:rsidRPr="00E92912">
        <w:rPr>
          <w:color w:val="000000"/>
          <w:szCs w:val="22"/>
          <w:lang w:val="pt-BR"/>
        </w:rPr>
        <w:t xml:space="preserve"> </w:t>
      </w:r>
      <w:r w:rsidR="00437244" w:rsidRPr="00E92912">
        <w:rPr>
          <w:bCs/>
          <w:color w:val="000000"/>
          <w:szCs w:val="22"/>
          <w:lang w:val="pt-BR"/>
        </w:rPr>
        <w:t xml:space="preserve">no </w:t>
      </w:r>
      <w:r w:rsidR="00065BBF" w:rsidRPr="00E92912">
        <w:rPr>
          <w:bCs/>
          <w:i/>
          <w:iCs/>
          <w:color w:val="000000"/>
          <w:szCs w:val="22"/>
          <w:lang w:val="pt-BR"/>
        </w:rPr>
        <w:t xml:space="preserve">data room </w:t>
      </w:r>
      <w:r w:rsidR="00437244" w:rsidRPr="00E92912">
        <w:rPr>
          <w:bCs/>
          <w:color w:val="000000"/>
          <w:szCs w:val="22"/>
          <w:lang w:val="pt-BR"/>
        </w:rPr>
        <w:t xml:space="preserve">eletrônico </w:t>
      </w:r>
      <w:r w:rsidR="00065BBF" w:rsidRPr="00E92912">
        <w:rPr>
          <w:bCs/>
          <w:color w:val="000000"/>
          <w:szCs w:val="22"/>
          <w:lang w:val="pt-BR"/>
        </w:rPr>
        <w:t>e foi devidamente analisada e tratada pel</w:t>
      </w:r>
      <w:r w:rsidR="00CC307E" w:rsidRPr="00E92912">
        <w:rPr>
          <w:bCs/>
          <w:color w:val="000000"/>
          <w:szCs w:val="22"/>
          <w:lang w:val="pt-BR"/>
        </w:rPr>
        <w:t>o</w:t>
      </w:r>
      <w:r w:rsidR="00065BBF" w:rsidRPr="00E92912">
        <w:rPr>
          <w:bCs/>
          <w:color w:val="000000"/>
          <w:szCs w:val="22"/>
          <w:lang w:val="pt-BR"/>
        </w:rPr>
        <w:t xml:space="preserve"> </w:t>
      </w:r>
      <w:r w:rsidR="00065BBF" w:rsidRPr="00E92912">
        <w:rPr>
          <w:b/>
          <w:color w:val="000000"/>
          <w:szCs w:val="22"/>
          <w:lang w:val="pt-BR"/>
        </w:rPr>
        <w:t xml:space="preserve">Clean Team </w:t>
      </w:r>
      <w:r w:rsidR="00065BBF" w:rsidRPr="00E92912">
        <w:rPr>
          <w:bCs/>
          <w:color w:val="000000"/>
          <w:szCs w:val="22"/>
          <w:lang w:val="pt-BR"/>
        </w:rPr>
        <w:t xml:space="preserve">ou </w:t>
      </w:r>
      <w:r w:rsidR="00065BBF" w:rsidRPr="00E92912">
        <w:rPr>
          <w:b/>
          <w:color w:val="000000"/>
          <w:szCs w:val="22"/>
          <w:lang w:val="pt-BR"/>
        </w:rPr>
        <w:t xml:space="preserve">Consultores Externos </w:t>
      </w:r>
      <w:r w:rsidR="00065BBF" w:rsidRPr="00E92912">
        <w:rPr>
          <w:bCs/>
          <w:color w:val="000000"/>
          <w:szCs w:val="22"/>
          <w:lang w:val="pt-BR"/>
        </w:rPr>
        <w:t xml:space="preserve">antes de ser encaminhada ao respectivo </w:t>
      </w:r>
      <w:r w:rsidR="00065BBF" w:rsidRPr="00E92912">
        <w:rPr>
          <w:b/>
          <w:color w:val="000000"/>
          <w:szCs w:val="22"/>
          <w:lang w:val="pt-BR"/>
        </w:rPr>
        <w:t>Comitê Executivo</w:t>
      </w:r>
      <w:r w:rsidR="00065BBF" w:rsidRPr="00E92912">
        <w:rPr>
          <w:bCs/>
          <w:color w:val="000000"/>
          <w:szCs w:val="22"/>
          <w:lang w:val="pt-BR"/>
        </w:rPr>
        <w:t>.</w:t>
      </w:r>
      <w:r w:rsidR="0059047E" w:rsidRPr="00E92912">
        <w:rPr>
          <w:color w:val="000000"/>
          <w:szCs w:val="22"/>
          <w:lang w:val="pt-BR"/>
        </w:rPr>
        <w:t xml:space="preserve"> </w:t>
      </w:r>
    </w:p>
    <w:p w14:paraId="61F84062" w14:textId="58E66078" w:rsidR="003A79D7" w:rsidRPr="00E92912" w:rsidRDefault="00437244" w:rsidP="0000100D">
      <w:pPr>
        <w:pStyle w:val="Recuodecorpodetexto"/>
        <w:numPr>
          <w:ilvl w:val="2"/>
          <w:numId w:val="54"/>
        </w:numPr>
        <w:tabs>
          <w:tab w:val="left" w:pos="0"/>
        </w:tabs>
        <w:spacing w:after="240" w:line="300" w:lineRule="exact"/>
        <w:ind w:left="709" w:firstLine="0"/>
        <w:rPr>
          <w:color w:val="000000"/>
          <w:szCs w:val="22"/>
          <w:lang w:val="pt-BR"/>
        </w:rPr>
      </w:pPr>
      <w:r w:rsidRPr="00E92912">
        <w:rPr>
          <w:color w:val="000000"/>
          <w:szCs w:val="22"/>
          <w:lang w:val="pt-BR"/>
        </w:rPr>
        <w:t>O</w:t>
      </w:r>
      <w:r w:rsidR="00065BBF" w:rsidRPr="00E92912">
        <w:rPr>
          <w:color w:val="000000"/>
          <w:szCs w:val="22"/>
          <w:lang w:val="pt-BR"/>
        </w:rPr>
        <w:t xml:space="preserve"> </w:t>
      </w:r>
      <w:r w:rsidR="00065BBF" w:rsidRPr="00E92912">
        <w:rPr>
          <w:b/>
          <w:bCs/>
          <w:color w:val="000000"/>
          <w:szCs w:val="22"/>
          <w:lang w:val="pt-BR"/>
        </w:rPr>
        <w:t>Clean Team</w:t>
      </w:r>
      <w:r w:rsidR="00065BBF" w:rsidRPr="00E92912">
        <w:rPr>
          <w:color w:val="000000"/>
          <w:szCs w:val="22"/>
          <w:lang w:val="pt-BR"/>
        </w:rPr>
        <w:t xml:space="preserve"> ou os </w:t>
      </w:r>
      <w:r w:rsidR="00065BBF" w:rsidRPr="00E92912">
        <w:rPr>
          <w:b/>
          <w:bCs/>
          <w:color w:val="000000"/>
          <w:szCs w:val="22"/>
          <w:lang w:val="pt-BR"/>
        </w:rPr>
        <w:t>Consultores Externos</w:t>
      </w:r>
      <w:r w:rsidR="00065BBF" w:rsidRPr="00E92912">
        <w:rPr>
          <w:color w:val="000000"/>
          <w:szCs w:val="22"/>
          <w:lang w:val="pt-BR"/>
        </w:rPr>
        <w:t xml:space="preserve"> devem </w:t>
      </w:r>
      <w:r w:rsidR="00DB4B53" w:rsidRPr="00E92912">
        <w:rPr>
          <w:color w:val="000000"/>
          <w:szCs w:val="22"/>
          <w:lang w:val="pt-BR"/>
        </w:rPr>
        <w:t>resumir</w:t>
      </w:r>
      <w:r w:rsidR="00065BBF" w:rsidRPr="00E92912">
        <w:rPr>
          <w:color w:val="000000"/>
          <w:szCs w:val="22"/>
          <w:lang w:val="pt-BR"/>
        </w:rPr>
        <w:t xml:space="preserve"> as </w:t>
      </w:r>
      <w:r w:rsidR="00065BBF" w:rsidRPr="00E92912">
        <w:rPr>
          <w:b/>
          <w:bCs/>
          <w:color w:val="000000"/>
          <w:szCs w:val="22"/>
          <w:lang w:val="pt-BR"/>
        </w:rPr>
        <w:t>Informações Concorrencialmente Sensíveis</w:t>
      </w:r>
      <w:r w:rsidR="00065BBF" w:rsidRPr="00E92912">
        <w:rPr>
          <w:color w:val="000000"/>
          <w:szCs w:val="22"/>
          <w:lang w:val="pt-BR"/>
        </w:rPr>
        <w:t xml:space="preserve"> para produzir relatórios e/ou análises com as </w:t>
      </w:r>
      <w:r w:rsidR="00065BBF" w:rsidRPr="00E92912">
        <w:rPr>
          <w:b/>
          <w:bCs/>
          <w:color w:val="000000"/>
          <w:szCs w:val="22"/>
          <w:lang w:val="pt-BR"/>
        </w:rPr>
        <w:t>Informações Tratadas</w:t>
      </w:r>
      <w:r w:rsidR="00065BBF" w:rsidRPr="00E92912">
        <w:rPr>
          <w:color w:val="000000"/>
          <w:szCs w:val="22"/>
          <w:lang w:val="pt-BR"/>
        </w:rPr>
        <w:t xml:space="preserve"> para garantir que qualquer </w:t>
      </w:r>
      <w:r w:rsidR="00065BBF" w:rsidRPr="00E92912">
        <w:rPr>
          <w:b/>
          <w:bCs/>
          <w:color w:val="000000"/>
          <w:szCs w:val="22"/>
          <w:lang w:val="pt-BR"/>
        </w:rPr>
        <w:t>Informação Concorrencialmente Sensível</w:t>
      </w:r>
      <w:r w:rsidR="00065BBF" w:rsidRPr="00E92912">
        <w:rPr>
          <w:color w:val="000000"/>
          <w:szCs w:val="22"/>
          <w:lang w:val="pt-BR"/>
        </w:rPr>
        <w:t xml:space="preserve"> (i) tenha sido omitida, editada, agregada ou suficientemente escondida, ou (ii) seja um resumo das </w:t>
      </w:r>
      <w:r w:rsidR="00065BBF" w:rsidRPr="00E92912">
        <w:rPr>
          <w:b/>
          <w:bCs/>
          <w:color w:val="000000"/>
          <w:szCs w:val="22"/>
          <w:lang w:val="pt-BR"/>
        </w:rPr>
        <w:t>Informações Concorrencialmente Sensíveis</w:t>
      </w:r>
      <w:r w:rsidR="00065BBF" w:rsidRPr="00E92912">
        <w:rPr>
          <w:color w:val="000000"/>
          <w:szCs w:val="22"/>
          <w:lang w:val="pt-BR"/>
        </w:rPr>
        <w:t xml:space="preserve"> que, por si só, não representam </w:t>
      </w:r>
      <w:r w:rsidR="00065BBF" w:rsidRPr="00E92912">
        <w:rPr>
          <w:b/>
          <w:bCs/>
          <w:color w:val="000000"/>
          <w:szCs w:val="22"/>
          <w:lang w:val="pt-BR"/>
        </w:rPr>
        <w:t>Informações Concorrencialmente Sensíveis</w:t>
      </w:r>
      <w:r w:rsidR="00065BBF" w:rsidRPr="00E92912">
        <w:rPr>
          <w:color w:val="000000"/>
          <w:szCs w:val="22"/>
          <w:lang w:val="pt-BR"/>
        </w:rPr>
        <w:t xml:space="preserve"> (por exemplo, edite as informações contidas em tal resumo para garantir que sejam suficientemente agregadas, anônimas e/ou defasadas em pelo menos três (3) meses, quando apropriado).</w:t>
      </w:r>
    </w:p>
    <w:p w14:paraId="7DC9E3C7" w14:textId="7E78F9FA" w:rsidR="003A79D7" w:rsidRPr="00E92912" w:rsidRDefault="00065BBF" w:rsidP="0000100D">
      <w:pPr>
        <w:pStyle w:val="Recuodecorpodetexto"/>
        <w:numPr>
          <w:ilvl w:val="2"/>
          <w:numId w:val="54"/>
        </w:numPr>
        <w:tabs>
          <w:tab w:val="left" w:pos="0"/>
        </w:tabs>
        <w:spacing w:after="240" w:line="300" w:lineRule="exact"/>
        <w:ind w:left="709" w:firstLine="0"/>
        <w:rPr>
          <w:color w:val="000000"/>
          <w:szCs w:val="22"/>
          <w:lang w:val="pt-BR"/>
        </w:rPr>
      </w:pPr>
      <w:r w:rsidRPr="00E92912">
        <w:rPr>
          <w:color w:val="000000"/>
          <w:szCs w:val="22"/>
          <w:lang w:val="pt-BR"/>
        </w:rPr>
        <w:t>Para os fins exclusivos estabelecidos na cláusula 3.</w:t>
      </w:r>
      <w:r w:rsidR="00516976" w:rsidRPr="00E92912">
        <w:rPr>
          <w:color w:val="000000"/>
          <w:szCs w:val="22"/>
          <w:lang w:val="pt-BR"/>
        </w:rPr>
        <w:t>6</w:t>
      </w:r>
      <w:r w:rsidR="00D46040" w:rsidRPr="00E92912">
        <w:rPr>
          <w:color w:val="000000"/>
          <w:szCs w:val="22"/>
          <w:lang w:val="pt-BR"/>
        </w:rPr>
        <w:t xml:space="preserve"> </w:t>
      </w:r>
      <w:r w:rsidRPr="00E92912">
        <w:rPr>
          <w:color w:val="000000"/>
          <w:szCs w:val="22"/>
          <w:lang w:val="pt-BR"/>
        </w:rPr>
        <w:t xml:space="preserve">acima, as </w:t>
      </w:r>
      <w:r w:rsidRPr="00E92912">
        <w:rPr>
          <w:b/>
          <w:bCs/>
          <w:color w:val="000000"/>
          <w:szCs w:val="22"/>
          <w:lang w:val="pt-BR"/>
        </w:rPr>
        <w:t>Informações Tratadas</w:t>
      </w:r>
      <w:r w:rsidRPr="00E92912">
        <w:rPr>
          <w:color w:val="000000"/>
          <w:szCs w:val="22"/>
          <w:lang w:val="pt-BR"/>
        </w:rPr>
        <w:t xml:space="preserve"> podem ser disponibilizadas ao </w:t>
      </w:r>
      <w:r w:rsidRPr="00E92912">
        <w:rPr>
          <w:b/>
          <w:bCs/>
          <w:color w:val="000000"/>
          <w:szCs w:val="22"/>
          <w:lang w:val="pt-BR"/>
        </w:rPr>
        <w:t>Comitê Executivo</w:t>
      </w:r>
      <w:r w:rsidRPr="00E92912">
        <w:rPr>
          <w:color w:val="000000"/>
          <w:szCs w:val="22"/>
          <w:lang w:val="pt-BR"/>
        </w:rPr>
        <w:t xml:space="preserve"> de um terceiro que também tenha celebrado, com a Oi, um acordo de </w:t>
      </w:r>
      <w:r w:rsidR="00CA26D6" w:rsidRPr="00E92912">
        <w:rPr>
          <w:color w:val="000000"/>
          <w:szCs w:val="22"/>
          <w:lang w:val="pt-BR"/>
        </w:rPr>
        <w:t xml:space="preserve">confidencialidade </w:t>
      </w:r>
      <w:r w:rsidRPr="00E92912">
        <w:rPr>
          <w:color w:val="000000"/>
          <w:szCs w:val="22"/>
          <w:lang w:val="pt-BR"/>
        </w:rPr>
        <w:t xml:space="preserve">e um protocolo antitruste que são semelhantes em substância, respectivamente, ao </w:t>
      </w:r>
      <w:r w:rsidRPr="00E92912">
        <w:rPr>
          <w:b/>
          <w:bCs/>
          <w:color w:val="000000"/>
          <w:szCs w:val="22"/>
          <w:lang w:val="pt-BR"/>
        </w:rPr>
        <w:t>NDA</w:t>
      </w:r>
      <w:r w:rsidRPr="00E92912">
        <w:rPr>
          <w:color w:val="000000"/>
          <w:szCs w:val="22"/>
          <w:lang w:val="pt-BR"/>
        </w:rPr>
        <w:t xml:space="preserve"> e a este </w:t>
      </w:r>
      <w:r w:rsidRPr="00E92912">
        <w:rPr>
          <w:b/>
          <w:bCs/>
          <w:color w:val="000000"/>
          <w:szCs w:val="22"/>
          <w:lang w:val="pt-BR"/>
        </w:rPr>
        <w:t>Protocolo Antitruste</w:t>
      </w:r>
      <w:r w:rsidRPr="00E92912">
        <w:rPr>
          <w:color w:val="000000"/>
          <w:szCs w:val="22"/>
          <w:lang w:val="pt-BR"/>
        </w:rPr>
        <w:t xml:space="preserve">. As partes envolvidas em tais discussões são integralmente responsáveis pelo correto uso e tratamento das referidas informações, de acordo com o </w:t>
      </w:r>
      <w:r w:rsidRPr="00E92912">
        <w:rPr>
          <w:b/>
          <w:bCs/>
          <w:color w:val="000000"/>
          <w:szCs w:val="22"/>
          <w:lang w:val="pt-BR"/>
        </w:rPr>
        <w:t>Protocolo Antitruste</w:t>
      </w:r>
      <w:r w:rsidRPr="00E92912">
        <w:rPr>
          <w:color w:val="000000"/>
          <w:szCs w:val="22"/>
          <w:lang w:val="pt-BR"/>
        </w:rPr>
        <w:t>.</w:t>
      </w:r>
    </w:p>
    <w:p w14:paraId="453457F5" w14:textId="16A6E5A9" w:rsidR="003A79D7" w:rsidRPr="00E92912" w:rsidRDefault="00065BBF" w:rsidP="0000100D">
      <w:pPr>
        <w:pStyle w:val="Recuodecorpodetexto"/>
        <w:numPr>
          <w:ilvl w:val="1"/>
          <w:numId w:val="54"/>
        </w:numPr>
        <w:tabs>
          <w:tab w:val="left" w:pos="0"/>
        </w:tabs>
        <w:spacing w:after="240" w:line="300" w:lineRule="exact"/>
        <w:ind w:left="0" w:firstLine="0"/>
        <w:rPr>
          <w:bCs/>
          <w:color w:val="000000"/>
          <w:szCs w:val="22"/>
          <w:lang w:val="pt-BR"/>
        </w:rPr>
      </w:pPr>
      <w:r w:rsidRPr="00E92912">
        <w:rPr>
          <w:color w:val="000000"/>
          <w:szCs w:val="22"/>
          <w:lang w:val="pt-BR"/>
        </w:rPr>
        <w:t xml:space="preserve">As </w:t>
      </w:r>
      <w:r w:rsidRPr="00E92912">
        <w:rPr>
          <w:b/>
          <w:bCs/>
          <w:color w:val="000000"/>
          <w:szCs w:val="22"/>
          <w:lang w:val="pt-BR"/>
        </w:rPr>
        <w:t>Informações Concorrencialmente Sensíveis</w:t>
      </w:r>
      <w:r w:rsidRPr="00E92912">
        <w:rPr>
          <w:color w:val="000000"/>
          <w:szCs w:val="22"/>
          <w:lang w:val="pt-BR"/>
        </w:rPr>
        <w:t xml:space="preserve"> e/ou </w:t>
      </w:r>
      <w:r w:rsidRPr="00E92912">
        <w:rPr>
          <w:b/>
          <w:bCs/>
          <w:color w:val="000000"/>
          <w:szCs w:val="22"/>
          <w:lang w:val="pt-BR"/>
        </w:rPr>
        <w:t>Informações Tratadas</w:t>
      </w:r>
      <w:r w:rsidRPr="00E92912">
        <w:rPr>
          <w:color w:val="000000"/>
          <w:szCs w:val="22"/>
          <w:lang w:val="pt-BR"/>
        </w:rPr>
        <w:t xml:space="preserve"> devem ser mantidas estritamente em sigilo e não devem ser usadas para qualquer outra finalidade (incluindo, mas não se limitando a fins comerciais ou relacionados à concorrência) que não seja designada na </w:t>
      </w:r>
      <w:r w:rsidR="00D46040" w:rsidRPr="00E92912">
        <w:rPr>
          <w:color w:val="000000"/>
          <w:szCs w:val="22"/>
          <w:lang w:val="pt-BR"/>
        </w:rPr>
        <w:t xml:space="preserve">cláusula </w:t>
      </w:r>
      <w:r w:rsidRPr="00E92912">
        <w:rPr>
          <w:color w:val="000000"/>
          <w:szCs w:val="22"/>
          <w:lang w:val="pt-BR"/>
        </w:rPr>
        <w:t>3.</w:t>
      </w:r>
      <w:r w:rsidR="00516976" w:rsidRPr="00E92912">
        <w:rPr>
          <w:color w:val="000000"/>
          <w:szCs w:val="22"/>
          <w:lang w:val="pt-BR"/>
        </w:rPr>
        <w:t>6</w:t>
      </w:r>
      <w:r w:rsidR="00D46040" w:rsidRPr="00E92912">
        <w:rPr>
          <w:color w:val="000000"/>
          <w:szCs w:val="22"/>
          <w:lang w:val="pt-BR"/>
        </w:rPr>
        <w:t xml:space="preserve"> </w:t>
      </w:r>
      <w:r w:rsidRPr="00E92912">
        <w:rPr>
          <w:color w:val="000000"/>
          <w:szCs w:val="22"/>
          <w:lang w:val="pt-BR"/>
        </w:rPr>
        <w:t>acim</w:t>
      </w:r>
      <w:r w:rsidR="00B4705A" w:rsidRPr="00E92912">
        <w:rPr>
          <w:color w:val="000000"/>
          <w:szCs w:val="22"/>
          <w:lang w:val="pt-BR"/>
        </w:rPr>
        <w:t>a.</w:t>
      </w:r>
    </w:p>
    <w:p w14:paraId="041F25DA" w14:textId="7B5973CD" w:rsidR="003A79D7" w:rsidRPr="00E92912" w:rsidRDefault="002B6D1A" w:rsidP="0000100D">
      <w:pPr>
        <w:pStyle w:val="Recuodecorpodetexto"/>
        <w:numPr>
          <w:ilvl w:val="1"/>
          <w:numId w:val="54"/>
        </w:numPr>
        <w:tabs>
          <w:tab w:val="left" w:pos="0"/>
        </w:tabs>
        <w:spacing w:after="240" w:line="300" w:lineRule="exact"/>
        <w:ind w:left="0" w:firstLine="0"/>
        <w:rPr>
          <w:color w:val="000000"/>
          <w:szCs w:val="22"/>
          <w:lang w:val="pt-BR"/>
        </w:rPr>
      </w:pPr>
      <w:r w:rsidRPr="00E92912">
        <w:rPr>
          <w:color w:val="000000"/>
          <w:szCs w:val="22"/>
          <w:lang w:val="pt-BR"/>
        </w:rPr>
        <w:t xml:space="preserve">Cada Parte deve manter um registro preciso de todas as </w:t>
      </w:r>
      <w:r w:rsidRPr="00E92912">
        <w:rPr>
          <w:b/>
          <w:bCs/>
          <w:color w:val="000000"/>
          <w:szCs w:val="22"/>
          <w:lang w:val="pt-BR"/>
        </w:rPr>
        <w:t>Informações Concorrencialmente Sensíveis</w:t>
      </w:r>
      <w:r w:rsidRPr="00E92912">
        <w:rPr>
          <w:color w:val="000000"/>
          <w:szCs w:val="22"/>
          <w:lang w:val="pt-BR"/>
        </w:rPr>
        <w:t xml:space="preserve"> divulgadas ou recebidas pel</w:t>
      </w:r>
      <w:r w:rsidR="002678A0" w:rsidRPr="00E92912">
        <w:rPr>
          <w:color w:val="000000"/>
          <w:szCs w:val="22"/>
          <w:lang w:val="pt-BR"/>
        </w:rPr>
        <w:t>o</w:t>
      </w:r>
      <w:r w:rsidRPr="00E92912">
        <w:rPr>
          <w:color w:val="000000"/>
          <w:szCs w:val="22"/>
          <w:lang w:val="pt-BR"/>
        </w:rPr>
        <w:t xml:space="preserve"> </w:t>
      </w:r>
      <w:r w:rsidRPr="00E92912">
        <w:rPr>
          <w:b/>
          <w:bCs/>
          <w:color w:val="000000"/>
          <w:szCs w:val="22"/>
          <w:lang w:val="pt-BR"/>
        </w:rPr>
        <w:t>Clean Team</w:t>
      </w:r>
      <w:r w:rsidRPr="00E92912">
        <w:rPr>
          <w:color w:val="000000"/>
          <w:szCs w:val="22"/>
          <w:lang w:val="pt-BR"/>
        </w:rPr>
        <w:t xml:space="preserve"> no contexto da Transação.</w:t>
      </w:r>
    </w:p>
    <w:p w14:paraId="39FBD97D" w14:textId="17BFD352" w:rsidR="003A79D7" w:rsidRPr="00E92912" w:rsidRDefault="002B6D1A" w:rsidP="0000100D">
      <w:pPr>
        <w:pStyle w:val="Recuodecorpodetexto"/>
        <w:numPr>
          <w:ilvl w:val="1"/>
          <w:numId w:val="54"/>
        </w:numPr>
        <w:tabs>
          <w:tab w:val="left" w:pos="0"/>
        </w:tabs>
        <w:spacing w:after="240" w:line="300" w:lineRule="exact"/>
        <w:ind w:left="0" w:firstLine="0"/>
        <w:rPr>
          <w:color w:val="000000"/>
          <w:szCs w:val="22"/>
          <w:lang w:val="pt-BR"/>
        </w:rPr>
      </w:pPr>
      <w:r w:rsidRPr="00E92912">
        <w:rPr>
          <w:color w:val="000000"/>
          <w:szCs w:val="22"/>
          <w:lang w:val="pt-BR"/>
        </w:rPr>
        <w:t xml:space="preserve">A Parte </w:t>
      </w:r>
      <w:r w:rsidR="00A230C9" w:rsidRPr="00E92912">
        <w:rPr>
          <w:color w:val="000000"/>
          <w:szCs w:val="22"/>
          <w:lang w:val="pt-BR"/>
        </w:rPr>
        <w:t>Reveladora</w:t>
      </w:r>
      <w:r w:rsidRPr="00E92912">
        <w:rPr>
          <w:color w:val="000000"/>
          <w:szCs w:val="22"/>
          <w:lang w:val="pt-BR"/>
        </w:rPr>
        <w:t xml:space="preserve"> </w:t>
      </w:r>
      <w:r w:rsidR="00D46040" w:rsidRPr="00E92912">
        <w:rPr>
          <w:color w:val="000000"/>
          <w:szCs w:val="22"/>
          <w:lang w:val="pt-BR"/>
        </w:rPr>
        <w:t>disponibilizará</w:t>
      </w:r>
      <w:r w:rsidRPr="00E92912">
        <w:rPr>
          <w:color w:val="000000"/>
          <w:szCs w:val="22"/>
          <w:lang w:val="pt-BR"/>
        </w:rPr>
        <w:t xml:space="preserve"> as </w:t>
      </w:r>
      <w:r w:rsidRPr="00E92912">
        <w:rPr>
          <w:b/>
          <w:bCs/>
          <w:color w:val="000000"/>
          <w:szCs w:val="22"/>
          <w:lang w:val="pt-BR"/>
        </w:rPr>
        <w:t xml:space="preserve">Informações Concorrencialmente Sensíveis </w:t>
      </w:r>
      <w:r w:rsidR="00437244" w:rsidRPr="00E92912">
        <w:rPr>
          <w:color w:val="000000"/>
          <w:szCs w:val="22"/>
          <w:lang w:val="pt-BR"/>
        </w:rPr>
        <w:t xml:space="preserve">no </w:t>
      </w:r>
      <w:r w:rsidRPr="00E92912">
        <w:rPr>
          <w:i/>
          <w:iCs/>
          <w:color w:val="000000"/>
          <w:szCs w:val="22"/>
          <w:lang w:val="pt-BR"/>
        </w:rPr>
        <w:t>data room</w:t>
      </w:r>
      <w:r w:rsidRPr="00E92912">
        <w:rPr>
          <w:color w:val="000000"/>
          <w:szCs w:val="22"/>
          <w:lang w:val="pt-BR"/>
        </w:rPr>
        <w:t xml:space="preserve"> </w:t>
      </w:r>
      <w:r w:rsidR="00437244" w:rsidRPr="00E92912">
        <w:rPr>
          <w:color w:val="000000"/>
          <w:szCs w:val="22"/>
          <w:lang w:val="pt-BR"/>
        </w:rPr>
        <w:t>eletrônico</w:t>
      </w:r>
      <w:r w:rsidRPr="00E92912">
        <w:rPr>
          <w:color w:val="000000"/>
          <w:szCs w:val="22"/>
          <w:lang w:val="pt-BR"/>
        </w:rPr>
        <w:t>, com acesso restrito aos membros d</w:t>
      </w:r>
      <w:r w:rsidR="002678A0" w:rsidRPr="00E92912">
        <w:rPr>
          <w:color w:val="000000"/>
          <w:szCs w:val="22"/>
          <w:lang w:val="pt-BR"/>
        </w:rPr>
        <w:t>o</w:t>
      </w:r>
      <w:r w:rsidRPr="00E92912">
        <w:rPr>
          <w:color w:val="000000"/>
          <w:szCs w:val="22"/>
          <w:lang w:val="pt-BR"/>
        </w:rPr>
        <w:t xml:space="preserve"> </w:t>
      </w:r>
      <w:r w:rsidRPr="00E92912">
        <w:rPr>
          <w:b/>
          <w:bCs/>
          <w:color w:val="000000"/>
          <w:szCs w:val="22"/>
          <w:lang w:val="pt-BR"/>
        </w:rPr>
        <w:t>Clean Team</w:t>
      </w:r>
      <w:r w:rsidRPr="00E92912">
        <w:rPr>
          <w:color w:val="000000"/>
          <w:szCs w:val="22"/>
          <w:lang w:val="pt-BR"/>
        </w:rPr>
        <w:t xml:space="preserve"> e/ou </w:t>
      </w:r>
      <w:r w:rsidRPr="00E92912">
        <w:rPr>
          <w:b/>
          <w:bCs/>
          <w:color w:val="000000"/>
          <w:szCs w:val="22"/>
          <w:lang w:val="pt-BR"/>
        </w:rPr>
        <w:t>Consultores Externos</w:t>
      </w:r>
      <w:r w:rsidRPr="00E92912">
        <w:rPr>
          <w:color w:val="000000"/>
          <w:szCs w:val="22"/>
          <w:lang w:val="pt-BR"/>
        </w:rPr>
        <w:t xml:space="preserve"> autorizados a acessar tais </w:t>
      </w:r>
      <w:r w:rsidRPr="00E92912">
        <w:rPr>
          <w:b/>
          <w:bCs/>
          <w:color w:val="000000"/>
          <w:szCs w:val="22"/>
          <w:lang w:val="pt-BR"/>
        </w:rPr>
        <w:t>Informações Concorrencialmente Sensíveis</w:t>
      </w:r>
      <w:r w:rsidRPr="00E92912">
        <w:rPr>
          <w:color w:val="000000"/>
          <w:szCs w:val="22"/>
          <w:lang w:val="pt-BR"/>
        </w:rPr>
        <w:t>.</w:t>
      </w:r>
    </w:p>
    <w:p w14:paraId="0038C69A" w14:textId="0FBE4DF2" w:rsidR="003A79D7" w:rsidRPr="00E92912" w:rsidRDefault="002B6D1A" w:rsidP="00981E8B">
      <w:pPr>
        <w:spacing w:after="240" w:line="300" w:lineRule="exact"/>
        <w:rPr>
          <w:color w:val="000000"/>
          <w:sz w:val="22"/>
          <w:szCs w:val="22"/>
        </w:rPr>
      </w:pPr>
      <w:r w:rsidRPr="00E92912">
        <w:rPr>
          <w:b/>
          <w:snapToGrid w:val="0"/>
          <w:sz w:val="22"/>
          <w:szCs w:val="22"/>
        </w:rPr>
        <w:t xml:space="preserve">SEÇÃO </w:t>
      </w:r>
      <w:r w:rsidR="0059047E" w:rsidRPr="00E92912">
        <w:rPr>
          <w:b/>
          <w:snapToGrid w:val="0"/>
          <w:sz w:val="22"/>
          <w:szCs w:val="22"/>
        </w:rPr>
        <w:t xml:space="preserve">IV – </w:t>
      </w:r>
      <w:r w:rsidR="0059047E" w:rsidRPr="00E92912">
        <w:rPr>
          <w:b/>
          <w:sz w:val="22"/>
          <w:szCs w:val="22"/>
        </w:rPr>
        <w:t xml:space="preserve">Clean Team </w:t>
      </w:r>
      <w:r w:rsidRPr="00E92912">
        <w:rPr>
          <w:b/>
          <w:sz w:val="22"/>
          <w:szCs w:val="22"/>
        </w:rPr>
        <w:t>e Comitê Executivo</w:t>
      </w:r>
    </w:p>
    <w:p w14:paraId="1D27B486" w14:textId="288BAB20" w:rsidR="003A79D7" w:rsidRPr="00E92912" w:rsidRDefault="002B6D1A" w:rsidP="0000100D">
      <w:pPr>
        <w:pStyle w:val="Recuodecorpodetexto"/>
        <w:numPr>
          <w:ilvl w:val="1"/>
          <w:numId w:val="55"/>
        </w:numPr>
        <w:tabs>
          <w:tab w:val="left" w:pos="0"/>
        </w:tabs>
        <w:spacing w:after="240" w:line="300" w:lineRule="exact"/>
        <w:ind w:left="0" w:firstLine="0"/>
        <w:rPr>
          <w:color w:val="000000"/>
          <w:szCs w:val="22"/>
          <w:lang w:val="pt-BR"/>
        </w:rPr>
      </w:pPr>
      <w:r w:rsidRPr="00E92912">
        <w:rPr>
          <w:color w:val="000000"/>
          <w:szCs w:val="22"/>
          <w:lang w:val="pt-BR"/>
        </w:rPr>
        <w:t xml:space="preserve">A Parte </w:t>
      </w:r>
      <w:r w:rsidR="00A230C9" w:rsidRPr="00E92912">
        <w:rPr>
          <w:color w:val="000000"/>
          <w:szCs w:val="22"/>
          <w:lang w:val="pt-BR"/>
        </w:rPr>
        <w:t>R</w:t>
      </w:r>
      <w:r w:rsidRPr="00E92912">
        <w:rPr>
          <w:color w:val="000000"/>
          <w:szCs w:val="22"/>
          <w:lang w:val="pt-BR"/>
        </w:rPr>
        <w:t xml:space="preserve">eceptora deve assegurar que </w:t>
      </w:r>
      <w:r w:rsidR="002678A0" w:rsidRPr="00E92912">
        <w:rPr>
          <w:color w:val="000000"/>
          <w:szCs w:val="22"/>
          <w:lang w:val="pt-BR"/>
        </w:rPr>
        <w:t>seu</w:t>
      </w:r>
      <w:r w:rsidRPr="00E92912">
        <w:rPr>
          <w:color w:val="000000"/>
          <w:szCs w:val="22"/>
          <w:lang w:val="pt-BR"/>
        </w:rPr>
        <w:t xml:space="preserve"> </w:t>
      </w:r>
      <w:r w:rsidRPr="00E92912">
        <w:rPr>
          <w:b/>
          <w:bCs/>
          <w:color w:val="000000"/>
          <w:szCs w:val="22"/>
          <w:lang w:val="pt-BR"/>
        </w:rPr>
        <w:t>Clean Team</w:t>
      </w:r>
      <w:r w:rsidRPr="00E92912">
        <w:rPr>
          <w:color w:val="000000"/>
          <w:szCs w:val="22"/>
          <w:lang w:val="pt-BR"/>
        </w:rPr>
        <w:t xml:space="preserve"> seja compost</w:t>
      </w:r>
      <w:r w:rsidR="002678A0" w:rsidRPr="00E92912">
        <w:rPr>
          <w:color w:val="000000"/>
          <w:szCs w:val="22"/>
          <w:lang w:val="pt-BR"/>
        </w:rPr>
        <w:t>o</w:t>
      </w:r>
      <w:r w:rsidRPr="00E92912">
        <w:rPr>
          <w:color w:val="000000"/>
          <w:szCs w:val="22"/>
          <w:lang w:val="pt-BR"/>
        </w:rPr>
        <w:t xml:space="preserve"> apenas por </w:t>
      </w:r>
      <w:r w:rsidR="000250C8" w:rsidRPr="00E92912">
        <w:rPr>
          <w:color w:val="000000"/>
          <w:szCs w:val="22"/>
          <w:lang w:val="pt-BR"/>
        </w:rPr>
        <w:t xml:space="preserve">indivíduos </w:t>
      </w:r>
      <w:r w:rsidRPr="00E92912">
        <w:rPr>
          <w:color w:val="000000"/>
          <w:szCs w:val="22"/>
          <w:lang w:val="pt-BR"/>
        </w:rPr>
        <w:t xml:space="preserve">que </w:t>
      </w:r>
      <w:r w:rsidR="00D46040" w:rsidRPr="00E92912">
        <w:rPr>
          <w:color w:val="000000"/>
          <w:szCs w:val="22"/>
          <w:lang w:val="pt-BR"/>
        </w:rPr>
        <w:t xml:space="preserve">precisem </w:t>
      </w:r>
      <w:r w:rsidRPr="00E92912">
        <w:rPr>
          <w:color w:val="000000"/>
          <w:szCs w:val="22"/>
          <w:lang w:val="pt-BR"/>
        </w:rPr>
        <w:t xml:space="preserve">ter acesso às </w:t>
      </w:r>
      <w:r w:rsidRPr="00E92912">
        <w:rPr>
          <w:b/>
          <w:bCs/>
          <w:color w:val="000000"/>
          <w:szCs w:val="22"/>
          <w:lang w:val="pt-BR"/>
        </w:rPr>
        <w:t>Informações Concorrencialmente Sensíveis</w:t>
      </w:r>
      <w:r w:rsidRPr="00E92912">
        <w:rPr>
          <w:color w:val="000000"/>
          <w:szCs w:val="22"/>
          <w:lang w:val="pt-BR"/>
        </w:rPr>
        <w:t xml:space="preserve"> para os fins estabelecidos na cláusula </w:t>
      </w:r>
      <w:r w:rsidRPr="00E92912">
        <w:rPr>
          <w:color w:val="000000"/>
          <w:szCs w:val="22"/>
          <w:lang w:val="pt-BR"/>
        </w:rPr>
        <w:lastRenderedPageBreak/>
        <w:t>3.</w:t>
      </w:r>
      <w:r w:rsidR="00CA1ECA" w:rsidRPr="00E92912">
        <w:rPr>
          <w:color w:val="000000"/>
          <w:szCs w:val="22"/>
          <w:lang w:val="pt-BR"/>
        </w:rPr>
        <w:t>6</w:t>
      </w:r>
      <w:r w:rsidR="00D46040" w:rsidRPr="00E92912">
        <w:rPr>
          <w:color w:val="000000"/>
          <w:szCs w:val="22"/>
          <w:lang w:val="pt-BR"/>
        </w:rPr>
        <w:t xml:space="preserve"> </w:t>
      </w:r>
      <w:r w:rsidRPr="00E92912">
        <w:rPr>
          <w:color w:val="000000"/>
          <w:szCs w:val="22"/>
          <w:lang w:val="pt-BR"/>
        </w:rPr>
        <w:t xml:space="preserve">acima. </w:t>
      </w:r>
      <w:r w:rsidR="002678A0" w:rsidRPr="00E92912">
        <w:rPr>
          <w:color w:val="000000"/>
          <w:szCs w:val="22"/>
          <w:lang w:val="pt-BR"/>
        </w:rPr>
        <w:t>O</w:t>
      </w:r>
      <w:r w:rsidRPr="00E92912">
        <w:rPr>
          <w:color w:val="000000"/>
          <w:szCs w:val="22"/>
          <w:lang w:val="pt-BR"/>
        </w:rPr>
        <w:t xml:space="preserve"> </w:t>
      </w:r>
      <w:r w:rsidRPr="00E92912">
        <w:rPr>
          <w:b/>
          <w:bCs/>
          <w:color w:val="000000"/>
          <w:szCs w:val="22"/>
          <w:lang w:val="pt-BR"/>
        </w:rPr>
        <w:t xml:space="preserve">Clean Team </w:t>
      </w:r>
      <w:r w:rsidRPr="00E92912">
        <w:rPr>
          <w:color w:val="000000"/>
          <w:szCs w:val="22"/>
          <w:lang w:val="pt-BR"/>
        </w:rPr>
        <w:t xml:space="preserve">não deve consistir de quaisquer funcionários ou </w:t>
      </w:r>
      <w:r w:rsidR="000250C8" w:rsidRPr="00E92912">
        <w:rPr>
          <w:color w:val="000000"/>
          <w:szCs w:val="22"/>
          <w:lang w:val="pt-BR"/>
        </w:rPr>
        <w:t xml:space="preserve">Representantes </w:t>
      </w:r>
      <w:r w:rsidRPr="00E92912">
        <w:rPr>
          <w:color w:val="000000"/>
          <w:szCs w:val="22"/>
          <w:lang w:val="pt-BR"/>
        </w:rPr>
        <w:t xml:space="preserve">da Parte </w:t>
      </w:r>
      <w:r w:rsidR="00437244" w:rsidRPr="00E92912">
        <w:rPr>
          <w:color w:val="000000"/>
          <w:szCs w:val="22"/>
          <w:lang w:val="pt-BR"/>
        </w:rPr>
        <w:t>Receptora e/</w:t>
      </w:r>
      <w:r w:rsidRPr="00E92912">
        <w:rPr>
          <w:color w:val="000000"/>
          <w:szCs w:val="22"/>
          <w:lang w:val="pt-BR"/>
        </w:rPr>
        <w:t>ou de suas Afiliadas que estejam diretamente envolvidos, independentemente de sua posição, nas decisões comerciais e/ou estratégicas (incluindo, mas não se limitando às decisões envolvendo preços, vendas, relacionamento com clientes, ofertas de futuros e marketing) dos negócios do dia-a-dia da Parte</w:t>
      </w:r>
      <w:r w:rsidR="00437244" w:rsidRPr="00E92912">
        <w:rPr>
          <w:color w:val="000000"/>
          <w:szCs w:val="22"/>
          <w:lang w:val="pt-BR"/>
        </w:rPr>
        <w:t xml:space="preserve"> Receptora e/ou de suas Afiliadas</w:t>
      </w:r>
      <w:r w:rsidRPr="00E92912">
        <w:rPr>
          <w:color w:val="000000"/>
          <w:szCs w:val="22"/>
          <w:lang w:val="pt-BR"/>
        </w:rPr>
        <w:t xml:space="preserve">, ou que geralmente desempenhem uma função de atendimento ao mercado ou operacional </w:t>
      </w:r>
      <w:r w:rsidR="00966C47" w:rsidRPr="00E92912">
        <w:rPr>
          <w:color w:val="000000"/>
          <w:szCs w:val="22"/>
          <w:lang w:val="pt-BR"/>
        </w:rPr>
        <w:t>sênior</w:t>
      </w:r>
      <w:r w:rsidRPr="00E92912">
        <w:rPr>
          <w:color w:val="000000"/>
          <w:szCs w:val="22"/>
          <w:lang w:val="pt-BR"/>
        </w:rPr>
        <w:t xml:space="preserve">, durante o </w:t>
      </w:r>
      <w:r w:rsidRPr="00E92912">
        <w:rPr>
          <w:b/>
          <w:bCs/>
          <w:color w:val="000000"/>
          <w:szCs w:val="22"/>
          <w:lang w:val="pt-BR"/>
        </w:rPr>
        <w:t>Período de Restrição</w:t>
      </w:r>
      <w:r w:rsidRPr="00E92912">
        <w:rPr>
          <w:color w:val="000000"/>
          <w:szCs w:val="22"/>
          <w:lang w:val="pt-BR"/>
        </w:rPr>
        <w:t xml:space="preserve">. Certos funcionários podem ser temporariamente removidos das funções comerciais da respectiva Parte </w:t>
      </w:r>
      <w:r w:rsidR="00A230C9" w:rsidRPr="00E92912">
        <w:rPr>
          <w:color w:val="000000"/>
          <w:szCs w:val="22"/>
          <w:lang w:val="pt-BR"/>
        </w:rPr>
        <w:t>R</w:t>
      </w:r>
      <w:r w:rsidRPr="00E92912">
        <w:rPr>
          <w:color w:val="000000"/>
          <w:szCs w:val="22"/>
          <w:lang w:val="pt-BR"/>
        </w:rPr>
        <w:t xml:space="preserve">eceptora para atuar como </w:t>
      </w:r>
      <w:r w:rsidR="00437244" w:rsidRPr="00E92912">
        <w:rPr>
          <w:color w:val="000000"/>
          <w:szCs w:val="22"/>
          <w:lang w:val="pt-BR"/>
        </w:rPr>
        <w:t xml:space="preserve">membros </w:t>
      </w:r>
      <w:r w:rsidRPr="00E92912">
        <w:rPr>
          <w:color w:val="000000"/>
          <w:szCs w:val="22"/>
          <w:lang w:val="pt-BR"/>
        </w:rPr>
        <w:t>d</w:t>
      </w:r>
      <w:r w:rsidR="002678A0" w:rsidRPr="00E92912">
        <w:rPr>
          <w:color w:val="000000"/>
          <w:szCs w:val="22"/>
          <w:lang w:val="pt-BR"/>
        </w:rPr>
        <w:t>o</w:t>
      </w:r>
      <w:r w:rsidRPr="00E92912">
        <w:rPr>
          <w:color w:val="000000"/>
          <w:szCs w:val="22"/>
          <w:lang w:val="pt-BR"/>
        </w:rPr>
        <w:t xml:space="preserve"> </w:t>
      </w:r>
      <w:r w:rsidRPr="00E92912">
        <w:rPr>
          <w:b/>
          <w:bCs/>
          <w:color w:val="000000"/>
          <w:szCs w:val="22"/>
          <w:lang w:val="pt-BR"/>
        </w:rPr>
        <w:t>Clean Team</w:t>
      </w:r>
      <w:r w:rsidRPr="00E92912">
        <w:rPr>
          <w:color w:val="000000"/>
          <w:szCs w:val="22"/>
          <w:lang w:val="pt-BR"/>
        </w:rPr>
        <w:t xml:space="preserve">, e permanecerão afastados de tais funções durante o </w:t>
      </w:r>
      <w:r w:rsidRPr="00E92912">
        <w:rPr>
          <w:b/>
          <w:bCs/>
          <w:color w:val="000000"/>
          <w:szCs w:val="22"/>
          <w:lang w:val="pt-BR"/>
        </w:rPr>
        <w:t>Período de Restrição</w:t>
      </w:r>
      <w:r w:rsidRPr="00E92912">
        <w:rPr>
          <w:color w:val="000000"/>
          <w:szCs w:val="22"/>
          <w:lang w:val="pt-BR"/>
        </w:rPr>
        <w:t xml:space="preserve">, exceto se de outra forma acordado pelas Partes. Depois que um indivíduo deixa </w:t>
      </w:r>
      <w:r w:rsidR="002678A0" w:rsidRPr="00E92912">
        <w:rPr>
          <w:color w:val="000000"/>
          <w:szCs w:val="22"/>
          <w:lang w:val="pt-BR"/>
        </w:rPr>
        <w:t>o</w:t>
      </w:r>
      <w:r w:rsidRPr="00E92912">
        <w:rPr>
          <w:color w:val="000000"/>
          <w:szCs w:val="22"/>
          <w:lang w:val="pt-BR"/>
        </w:rPr>
        <w:t xml:space="preserve"> </w:t>
      </w:r>
      <w:r w:rsidRPr="00E92912">
        <w:rPr>
          <w:b/>
          <w:bCs/>
          <w:color w:val="000000"/>
          <w:szCs w:val="22"/>
          <w:lang w:val="pt-BR"/>
        </w:rPr>
        <w:t>Clean Team</w:t>
      </w:r>
      <w:r w:rsidRPr="00E92912">
        <w:rPr>
          <w:color w:val="000000"/>
          <w:szCs w:val="22"/>
          <w:lang w:val="pt-BR"/>
        </w:rPr>
        <w:t xml:space="preserve">, </w:t>
      </w:r>
      <w:r w:rsidR="00437244" w:rsidRPr="00E92912">
        <w:rPr>
          <w:color w:val="000000"/>
          <w:szCs w:val="22"/>
          <w:lang w:val="pt-BR"/>
        </w:rPr>
        <w:t xml:space="preserve">ele </w:t>
      </w:r>
      <w:r w:rsidRPr="00E92912">
        <w:rPr>
          <w:color w:val="000000"/>
          <w:szCs w:val="22"/>
          <w:lang w:val="pt-BR"/>
        </w:rPr>
        <w:t xml:space="preserve">não estará envolvido nas decisões comerciais e/ou estratégicas (incluindo, mas não se limitando às decisões envolvendo preços, vendas, relacionamento com clientes, ofertas futuras e marketing) do </w:t>
      </w:r>
      <w:r w:rsidR="00540FDD" w:rsidRPr="00E92912">
        <w:rPr>
          <w:color w:val="000000"/>
          <w:szCs w:val="22"/>
          <w:lang w:val="pt-BR"/>
        </w:rPr>
        <w:t>dia a dia</w:t>
      </w:r>
      <w:r w:rsidR="00966C47" w:rsidRPr="00E92912">
        <w:rPr>
          <w:color w:val="000000"/>
          <w:szCs w:val="22"/>
          <w:lang w:val="pt-BR"/>
        </w:rPr>
        <w:t xml:space="preserve"> de</w:t>
      </w:r>
      <w:r w:rsidRPr="00E92912">
        <w:rPr>
          <w:color w:val="000000"/>
          <w:szCs w:val="22"/>
          <w:lang w:val="pt-BR"/>
        </w:rPr>
        <w:t xml:space="preserve"> negócios da Parte</w:t>
      </w:r>
      <w:r w:rsidR="00437244" w:rsidRPr="00E92912">
        <w:rPr>
          <w:color w:val="000000"/>
          <w:szCs w:val="22"/>
          <w:lang w:val="pt-BR"/>
        </w:rPr>
        <w:t xml:space="preserve"> Receptora e/ou de suas Afiliadas</w:t>
      </w:r>
      <w:r w:rsidRPr="00E92912">
        <w:rPr>
          <w:color w:val="000000"/>
          <w:szCs w:val="22"/>
          <w:lang w:val="pt-BR"/>
        </w:rPr>
        <w:t xml:space="preserve">, ou que geralmente tenham </w:t>
      </w:r>
      <w:r w:rsidR="00966C47" w:rsidRPr="00E92912">
        <w:rPr>
          <w:color w:val="000000"/>
          <w:szCs w:val="22"/>
          <w:lang w:val="pt-BR"/>
        </w:rPr>
        <w:t>uma função de atendimento ao mercado ou operacional sênior</w:t>
      </w:r>
      <w:r w:rsidRPr="00E92912">
        <w:rPr>
          <w:color w:val="000000"/>
          <w:szCs w:val="22"/>
          <w:lang w:val="pt-BR"/>
        </w:rPr>
        <w:t xml:space="preserve">, durante o </w:t>
      </w:r>
      <w:r w:rsidRPr="00E92912">
        <w:rPr>
          <w:b/>
          <w:bCs/>
          <w:color w:val="000000"/>
          <w:szCs w:val="22"/>
          <w:lang w:val="pt-BR"/>
        </w:rPr>
        <w:t>Período de Restrição</w:t>
      </w:r>
      <w:r w:rsidRPr="00E92912">
        <w:rPr>
          <w:color w:val="000000"/>
          <w:szCs w:val="22"/>
          <w:lang w:val="pt-BR"/>
        </w:rPr>
        <w:t>. Ao determinar se um ex-</w:t>
      </w:r>
      <w:r w:rsidR="00437244" w:rsidRPr="00E92912">
        <w:rPr>
          <w:color w:val="000000"/>
          <w:szCs w:val="22"/>
          <w:lang w:val="pt-BR"/>
        </w:rPr>
        <w:t>m</w:t>
      </w:r>
      <w:r w:rsidRPr="00E92912">
        <w:rPr>
          <w:color w:val="000000"/>
          <w:szCs w:val="22"/>
          <w:lang w:val="pt-BR"/>
        </w:rPr>
        <w:t>embro d</w:t>
      </w:r>
      <w:r w:rsidR="002678A0" w:rsidRPr="00E92912">
        <w:rPr>
          <w:color w:val="000000"/>
          <w:szCs w:val="22"/>
          <w:lang w:val="pt-BR"/>
        </w:rPr>
        <w:t>o</w:t>
      </w:r>
      <w:r w:rsidRPr="00E92912">
        <w:rPr>
          <w:color w:val="000000"/>
          <w:szCs w:val="22"/>
          <w:lang w:val="pt-BR"/>
        </w:rPr>
        <w:t xml:space="preserve"> Clean Team pode retornar a essas responsabilidades antes do término do </w:t>
      </w:r>
      <w:r w:rsidRPr="00E92912">
        <w:rPr>
          <w:b/>
          <w:bCs/>
          <w:color w:val="000000"/>
          <w:szCs w:val="22"/>
          <w:lang w:val="pt-BR"/>
        </w:rPr>
        <w:t>Período de Restrição</w:t>
      </w:r>
      <w:r w:rsidRPr="00E92912">
        <w:rPr>
          <w:color w:val="000000"/>
          <w:szCs w:val="22"/>
          <w:lang w:val="pt-BR"/>
        </w:rPr>
        <w:t xml:space="preserve">, a Parte </w:t>
      </w:r>
      <w:r w:rsidR="00D46040" w:rsidRPr="00E92912">
        <w:rPr>
          <w:color w:val="000000"/>
          <w:szCs w:val="22"/>
          <w:lang w:val="pt-BR"/>
        </w:rPr>
        <w:t xml:space="preserve">Receptora </w:t>
      </w:r>
      <w:r w:rsidRPr="00E92912">
        <w:rPr>
          <w:color w:val="000000"/>
          <w:szCs w:val="22"/>
          <w:lang w:val="pt-BR"/>
        </w:rPr>
        <w:t xml:space="preserve">primeiro conduzirá e gravará uma entrevista de saída com esse </w:t>
      </w:r>
      <w:r w:rsidR="00437244" w:rsidRPr="00E92912">
        <w:rPr>
          <w:color w:val="000000"/>
          <w:szCs w:val="22"/>
          <w:lang w:val="pt-BR"/>
        </w:rPr>
        <w:t xml:space="preserve">membro </w:t>
      </w:r>
      <w:r w:rsidRPr="00E92912">
        <w:rPr>
          <w:color w:val="000000"/>
          <w:szCs w:val="22"/>
          <w:lang w:val="pt-BR"/>
        </w:rPr>
        <w:t>d</w:t>
      </w:r>
      <w:r w:rsidR="002678A0" w:rsidRPr="00E92912">
        <w:rPr>
          <w:color w:val="000000"/>
          <w:szCs w:val="22"/>
          <w:lang w:val="pt-BR"/>
        </w:rPr>
        <w:t>o</w:t>
      </w:r>
      <w:r w:rsidRPr="00E92912">
        <w:rPr>
          <w:color w:val="000000"/>
          <w:szCs w:val="22"/>
          <w:lang w:val="pt-BR"/>
        </w:rPr>
        <w:t xml:space="preserve"> Clean Team para </w:t>
      </w:r>
      <w:r w:rsidR="00DB4B53" w:rsidRPr="00E92912">
        <w:rPr>
          <w:color w:val="000000"/>
          <w:szCs w:val="22"/>
          <w:lang w:val="pt-BR"/>
        </w:rPr>
        <w:t xml:space="preserve">assegurar que </w:t>
      </w:r>
      <w:r w:rsidR="00D46040" w:rsidRPr="00E92912">
        <w:rPr>
          <w:color w:val="000000"/>
          <w:szCs w:val="22"/>
          <w:lang w:val="pt-BR"/>
        </w:rPr>
        <w:t xml:space="preserve">ele </w:t>
      </w:r>
      <w:r w:rsidR="0048678B" w:rsidRPr="00E92912">
        <w:rPr>
          <w:color w:val="000000"/>
          <w:szCs w:val="22"/>
          <w:lang w:val="pt-BR"/>
        </w:rPr>
        <w:t>esteja</w:t>
      </w:r>
      <w:r w:rsidR="00DB4B53" w:rsidRPr="00E92912">
        <w:rPr>
          <w:color w:val="000000"/>
          <w:szCs w:val="22"/>
          <w:lang w:val="pt-BR"/>
        </w:rPr>
        <w:t xml:space="preserve"> ciente das suas obrigações sob este </w:t>
      </w:r>
      <w:r w:rsidR="00DB4B53" w:rsidRPr="00E92912">
        <w:rPr>
          <w:b/>
          <w:bCs/>
          <w:color w:val="000000"/>
          <w:szCs w:val="22"/>
          <w:lang w:val="pt-BR"/>
        </w:rPr>
        <w:t>Protocolo Antitruste</w:t>
      </w:r>
      <w:r w:rsidRPr="00E92912">
        <w:rPr>
          <w:color w:val="000000"/>
          <w:szCs w:val="22"/>
          <w:lang w:val="pt-BR"/>
        </w:rPr>
        <w:t>.</w:t>
      </w:r>
    </w:p>
    <w:p w14:paraId="17454376" w14:textId="5493AA59" w:rsidR="003A79D7" w:rsidRPr="00E92912" w:rsidRDefault="002B6D1A" w:rsidP="0000100D">
      <w:pPr>
        <w:pStyle w:val="Recuodecorpodetexto"/>
        <w:numPr>
          <w:ilvl w:val="2"/>
          <w:numId w:val="55"/>
        </w:numPr>
        <w:tabs>
          <w:tab w:val="left" w:pos="0"/>
        </w:tabs>
        <w:spacing w:after="240" w:line="300" w:lineRule="exact"/>
        <w:ind w:left="709" w:firstLine="0"/>
        <w:rPr>
          <w:color w:val="000000"/>
          <w:szCs w:val="22"/>
          <w:lang w:val="pt-BR"/>
        </w:rPr>
      </w:pPr>
      <w:r w:rsidRPr="00E92912">
        <w:rPr>
          <w:color w:val="000000"/>
          <w:szCs w:val="22"/>
          <w:lang w:val="pt-BR"/>
        </w:rPr>
        <w:t>Membros atuais, antigos e futuros d</w:t>
      </w:r>
      <w:r w:rsidR="002678A0" w:rsidRPr="00E92912">
        <w:rPr>
          <w:color w:val="000000"/>
          <w:szCs w:val="22"/>
          <w:lang w:val="pt-BR"/>
        </w:rPr>
        <w:t>o</w:t>
      </w:r>
      <w:r w:rsidRPr="00E92912">
        <w:rPr>
          <w:color w:val="000000"/>
          <w:szCs w:val="22"/>
          <w:lang w:val="pt-BR"/>
        </w:rPr>
        <w:t xml:space="preserve"> </w:t>
      </w:r>
      <w:r w:rsidRPr="00E92912">
        <w:rPr>
          <w:b/>
          <w:bCs/>
          <w:color w:val="000000"/>
          <w:szCs w:val="22"/>
          <w:lang w:val="pt-BR"/>
        </w:rPr>
        <w:t>Clean Team</w:t>
      </w:r>
      <w:r w:rsidRPr="00E92912">
        <w:rPr>
          <w:color w:val="000000"/>
          <w:szCs w:val="22"/>
          <w:lang w:val="pt-BR"/>
        </w:rPr>
        <w:t xml:space="preserve"> não devem fazer parte do </w:t>
      </w:r>
      <w:r w:rsidRPr="00E92912">
        <w:rPr>
          <w:b/>
          <w:bCs/>
          <w:color w:val="000000"/>
          <w:szCs w:val="22"/>
          <w:lang w:val="pt-BR"/>
        </w:rPr>
        <w:t>Comitê Executivo</w:t>
      </w:r>
      <w:r w:rsidRPr="00E92912">
        <w:rPr>
          <w:color w:val="000000"/>
          <w:szCs w:val="22"/>
          <w:lang w:val="pt-BR"/>
        </w:rPr>
        <w:t>.</w:t>
      </w:r>
    </w:p>
    <w:p w14:paraId="5739D25E" w14:textId="6C8D63CF" w:rsidR="003A79D7" w:rsidRPr="00E92912" w:rsidRDefault="002B6D1A" w:rsidP="0000100D">
      <w:pPr>
        <w:pStyle w:val="Recuodecorpodetexto"/>
        <w:numPr>
          <w:ilvl w:val="1"/>
          <w:numId w:val="55"/>
        </w:numPr>
        <w:tabs>
          <w:tab w:val="left" w:pos="0"/>
        </w:tabs>
        <w:spacing w:after="240" w:line="300" w:lineRule="exact"/>
        <w:ind w:left="0" w:firstLine="0"/>
        <w:rPr>
          <w:color w:val="000000"/>
          <w:szCs w:val="22"/>
          <w:lang w:val="pt-BR"/>
        </w:rPr>
      </w:pPr>
      <w:r w:rsidRPr="00E92912">
        <w:rPr>
          <w:color w:val="000000"/>
          <w:szCs w:val="22"/>
          <w:lang w:val="pt-BR"/>
        </w:rPr>
        <w:t xml:space="preserve">Para os fins deste </w:t>
      </w:r>
      <w:r w:rsidRPr="00E92912">
        <w:rPr>
          <w:b/>
          <w:bCs/>
          <w:color w:val="000000"/>
          <w:szCs w:val="22"/>
          <w:lang w:val="pt-BR"/>
        </w:rPr>
        <w:t>Protocolo Antitruste</w:t>
      </w:r>
      <w:r w:rsidRPr="00E92912">
        <w:rPr>
          <w:color w:val="000000"/>
          <w:szCs w:val="22"/>
          <w:lang w:val="pt-BR"/>
        </w:rPr>
        <w:t>, "</w:t>
      </w:r>
      <w:r w:rsidRPr="00E92912">
        <w:rPr>
          <w:color w:val="000000"/>
          <w:szCs w:val="22"/>
          <w:u w:val="single"/>
          <w:lang w:val="pt-BR"/>
        </w:rPr>
        <w:t>Período de Restrição</w:t>
      </w:r>
      <w:r w:rsidRPr="00E92912">
        <w:rPr>
          <w:color w:val="000000"/>
          <w:szCs w:val="22"/>
          <w:lang w:val="pt-BR"/>
        </w:rPr>
        <w:t>" será o período em que um</w:t>
      </w:r>
      <w:r w:rsidR="000250C8" w:rsidRPr="00E92912">
        <w:rPr>
          <w:color w:val="000000"/>
          <w:szCs w:val="22"/>
          <w:lang w:val="pt-BR"/>
        </w:rPr>
        <w:t xml:space="preserve"> indivíduo</w:t>
      </w:r>
      <w:r w:rsidRPr="00E92912">
        <w:rPr>
          <w:color w:val="000000"/>
          <w:szCs w:val="22"/>
          <w:lang w:val="pt-BR"/>
        </w:rPr>
        <w:t xml:space="preserve"> se torna membro d</w:t>
      </w:r>
      <w:r w:rsidR="002678A0" w:rsidRPr="00E92912">
        <w:rPr>
          <w:color w:val="000000"/>
          <w:szCs w:val="22"/>
          <w:lang w:val="pt-BR"/>
        </w:rPr>
        <w:t>o</w:t>
      </w:r>
      <w:r w:rsidRPr="00E92912">
        <w:rPr>
          <w:color w:val="000000"/>
          <w:szCs w:val="22"/>
          <w:lang w:val="pt-BR"/>
        </w:rPr>
        <w:t xml:space="preserve"> </w:t>
      </w:r>
      <w:r w:rsidRPr="00E92912">
        <w:rPr>
          <w:b/>
          <w:bCs/>
          <w:color w:val="000000"/>
          <w:szCs w:val="22"/>
          <w:lang w:val="pt-BR"/>
        </w:rPr>
        <w:t>Clean Team</w:t>
      </w:r>
      <w:r w:rsidRPr="00E92912">
        <w:rPr>
          <w:color w:val="000000"/>
          <w:szCs w:val="22"/>
          <w:lang w:val="pt-BR"/>
        </w:rPr>
        <w:t xml:space="preserve"> (mesmo se posteriormente deixar </w:t>
      </w:r>
      <w:r w:rsidR="002678A0" w:rsidRPr="00E92912">
        <w:rPr>
          <w:color w:val="000000"/>
          <w:szCs w:val="22"/>
          <w:lang w:val="pt-BR"/>
        </w:rPr>
        <w:t>o</w:t>
      </w:r>
      <w:r w:rsidRPr="00E92912">
        <w:rPr>
          <w:color w:val="000000"/>
          <w:szCs w:val="22"/>
          <w:lang w:val="pt-BR"/>
        </w:rPr>
        <w:t xml:space="preserve"> </w:t>
      </w:r>
      <w:r w:rsidR="00D72EDB" w:rsidRPr="00E92912">
        <w:rPr>
          <w:b/>
          <w:bCs/>
          <w:color w:val="000000"/>
          <w:szCs w:val="22"/>
          <w:lang w:val="pt-BR"/>
        </w:rPr>
        <w:t>Clean Team</w:t>
      </w:r>
      <w:r w:rsidRPr="00E92912">
        <w:rPr>
          <w:color w:val="000000"/>
          <w:szCs w:val="22"/>
          <w:lang w:val="pt-BR"/>
        </w:rPr>
        <w:t>) até o evento que ocorrer primeiro entre aqueles designados abaixo:</w:t>
      </w:r>
    </w:p>
    <w:p w14:paraId="60484B72" w14:textId="30DB778F" w:rsidR="003A79D7" w:rsidRPr="00E92912" w:rsidRDefault="00D72EDB" w:rsidP="00981E8B">
      <w:pPr>
        <w:pStyle w:val="Recuodecorpodetexto"/>
        <w:numPr>
          <w:ilvl w:val="0"/>
          <w:numId w:val="35"/>
        </w:numPr>
        <w:spacing w:after="240" w:line="300" w:lineRule="exact"/>
        <w:rPr>
          <w:color w:val="000000"/>
          <w:szCs w:val="22"/>
          <w:lang w:val="pt-BR"/>
        </w:rPr>
      </w:pPr>
      <w:r w:rsidRPr="00E92912">
        <w:rPr>
          <w:color w:val="000000"/>
          <w:szCs w:val="22"/>
          <w:lang w:val="pt-BR"/>
        </w:rPr>
        <w:t>a conclusão da Transação</w:t>
      </w:r>
      <w:r w:rsidR="0059047E" w:rsidRPr="00E92912">
        <w:rPr>
          <w:color w:val="000000"/>
          <w:szCs w:val="22"/>
          <w:lang w:val="pt-BR"/>
        </w:rPr>
        <w:t xml:space="preserve">; </w:t>
      </w:r>
      <w:r w:rsidRPr="00E92912">
        <w:rPr>
          <w:color w:val="000000"/>
          <w:szCs w:val="22"/>
          <w:lang w:val="pt-BR"/>
        </w:rPr>
        <w:t xml:space="preserve">ou </w:t>
      </w:r>
    </w:p>
    <w:p w14:paraId="50833273" w14:textId="11384BAD" w:rsidR="003A79D7" w:rsidRPr="00E92912" w:rsidRDefault="00C64DCB" w:rsidP="00981E8B">
      <w:pPr>
        <w:pStyle w:val="Recuodecorpodetexto"/>
        <w:numPr>
          <w:ilvl w:val="0"/>
          <w:numId w:val="35"/>
        </w:numPr>
        <w:spacing w:after="240" w:line="300" w:lineRule="exact"/>
        <w:rPr>
          <w:color w:val="000000"/>
          <w:szCs w:val="22"/>
          <w:lang w:val="pt-BR"/>
        </w:rPr>
      </w:pPr>
      <w:r w:rsidRPr="00E92912">
        <w:rPr>
          <w:color w:val="000000"/>
          <w:szCs w:val="22"/>
          <w:lang w:val="pt-BR"/>
        </w:rPr>
        <w:t xml:space="preserve">o transcurso do prazo de </w:t>
      </w:r>
      <w:r w:rsidR="00F77FC2" w:rsidRPr="00E92912">
        <w:rPr>
          <w:color w:val="000000"/>
          <w:szCs w:val="22"/>
          <w:lang w:val="pt-BR"/>
        </w:rPr>
        <w:t xml:space="preserve">6 </w:t>
      </w:r>
      <w:r w:rsidR="0059047E" w:rsidRPr="00E92912">
        <w:rPr>
          <w:color w:val="000000"/>
          <w:szCs w:val="22"/>
          <w:lang w:val="pt-BR"/>
        </w:rPr>
        <w:t>(</w:t>
      </w:r>
      <w:r w:rsidR="00F77FC2" w:rsidRPr="00E92912">
        <w:rPr>
          <w:color w:val="000000"/>
          <w:szCs w:val="22"/>
          <w:lang w:val="pt-BR"/>
        </w:rPr>
        <w:t>seis</w:t>
      </w:r>
      <w:r w:rsidR="0059047E" w:rsidRPr="00E92912">
        <w:rPr>
          <w:color w:val="000000"/>
          <w:szCs w:val="22"/>
          <w:lang w:val="pt-BR"/>
        </w:rPr>
        <w:t xml:space="preserve">) </w:t>
      </w:r>
      <w:r w:rsidR="00D72EDB" w:rsidRPr="00E92912">
        <w:rPr>
          <w:color w:val="000000"/>
          <w:szCs w:val="22"/>
          <w:lang w:val="pt-BR"/>
        </w:rPr>
        <w:t xml:space="preserve">meses </w:t>
      </w:r>
      <w:r w:rsidRPr="00E92912">
        <w:rPr>
          <w:color w:val="000000"/>
          <w:szCs w:val="22"/>
          <w:lang w:val="pt-BR"/>
        </w:rPr>
        <w:t>contados da data</w:t>
      </w:r>
      <w:r w:rsidR="000F3AEB" w:rsidRPr="00E92912">
        <w:rPr>
          <w:color w:val="000000"/>
          <w:szCs w:val="22"/>
          <w:lang w:val="pt-BR"/>
        </w:rPr>
        <w:t xml:space="preserve"> em que cessar o acesso às </w:t>
      </w:r>
      <w:r w:rsidR="000F3AEB" w:rsidRPr="00E92912">
        <w:rPr>
          <w:b/>
          <w:bCs/>
          <w:color w:val="000000"/>
          <w:szCs w:val="22"/>
          <w:lang w:val="pt-BR"/>
        </w:rPr>
        <w:t>Informações Co</w:t>
      </w:r>
      <w:r w:rsidR="00DE45AA" w:rsidRPr="00E92912">
        <w:rPr>
          <w:b/>
          <w:bCs/>
          <w:color w:val="000000"/>
          <w:szCs w:val="22"/>
          <w:lang w:val="pt-BR"/>
        </w:rPr>
        <w:t>ncorren</w:t>
      </w:r>
      <w:r w:rsidR="000F3AEB" w:rsidRPr="00E92912">
        <w:rPr>
          <w:b/>
          <w:bCs/>
          <w:color w:val="000000"/>
          <w:szCs w:val="22"/>
          <w:lang w:val="pt-BR"/>
        </w:rPr>
        <w:t>cialmente Sensíveis</w:t>
      </w:r>
      <w:r w:rsidR="000F3AEB" w:rsidRPr="00E92912">
        <w:rPr>
          <w:color w:val="000000"/>
          <w:szCs w:val="22"/>
          <w:lang w:val="pt-BR"/>
        </w:rPr>
        <w:t xml:space="preserve"> pelos membros do </w:t>
      </w:r>
      <w:r w:rsidR="000F3AEB" w:rsidRPr="00E92912">
        <w:rPr>
          <w:b/>
          <w:bCs/>
          <w:color w:val="000000"/>
          <w:szCs w:val="22"/>
          <w:lang w:val="pt-BR"/>
        </w:rPr>
        <w:t>Clean Team</w:t>
      </w:r>
      <w:r w:rsidR="000F3AEB" w:rsidRPr="00E92912">
        <w:rPr>
          <w:color w:val="000000"/>
          <w:szCs w:val="22"/>
          <w:lang w:val="pt-BR"/>
        </w:rPr>
        <w:t>.</w:t>
      </w:r>
    </w:p>
    <w:p w14:paraId="54333E0B" w14:textId="04C02C7F" w:rsidR="003A79D7" w:rsidRPr="00E92912" w:rsidRDefault="00D72EDB" w:rsidP="0000100D">
      <w:pPr>
        <w:pStyle w:val="Recuodecorpodetexto"/>
        <w:numPr>
          <w:ilvl w:val="1"/>
          <w:numId w:val="55"/>
        </w:numPr>
        <w:tabs>
          <w:tab w:val="left" w:pos="0"/>
        </w:tabs>
        <w:spacing w:after="240" w:line="300" w:lineRule="exact"/>
        <w:ind w:left="0" w:firstLine="0"/>
        <w:rPr>
          <w:color w:val="000000"/>
          <w:szCs w:val="22"/>
          <w:lang w:val="pt-BR"/>
        </w:rPr>
      </w:pPr>
      <w:r w:rsidRPr="00E92912">
        <w:rPr>
          <w:color w:val="000000"/>
          <w:szCs w:val="22"/>
          <w:lang w:val="pt-BR"/>
        </w:rPr>
        <w:t>O termo “</w:t>
      </w:r>
      <w:r w:rsidRPr="00E92912">
        <w:rPr>
          <w:color w:val="000000"/>
          <w:szCs w:val="22"/>
          <w:u w:val="single"/>
          <w:lang w:val="pt-BR"/>
        </w:rPr>
        <w:t>Comitê Executivo</w:t>
      </w:r>
      <w:r w:rsidRPr="00E92912">
        <w:rPr>
          <w:color w:val="000000"/>
          <w:szCs w:val="22"/>
          <w:lang w:val="pt-BR"/>
        </w:rPr>
        <w:t xml:space="preserve">” significa o grupo de executivos da Parte </w:t>
      </w:r>
      <w:r w:rsidR="00A230C9" w:rsidRPr="00E92912">
        <w:rPr>
          <w:color w:val="000000"/>
          <w:szCs w:val="22"/>
          <w:lang w:val="pt-BR"/>
        </w:rPr>
        <w:t>R</w:t>
      </w:r>
      <w:r w:rsidRPr="00E92912">
        <w:rPr>
          <w:color w:val="000000"/>
          <w:szCs w:val="22"/>
          <w:lang w:val="pt-BR"/>
        </w:rPr>
        <w:t xml:space="preserve">eceptora e de suas Afiliadas, que irão analisar as </w:t>
      </w:r>
      <w:r w:rsidRPr="00E92912">
        <w:rPr>
          <w:b/>
          <w:bCs/>
          <w:color w:val="000000"/>
          <w:szCs w:val="22"/>
          <w:lang w:val="pt-BR"/>
        </w:rPr>
        <w:t>Informações Tratadas</w:t>
      </w:r>
      <w:r w:rsidRPr="00E92912">
        <w:rPr>
          <w:color w:val="000000"/>
          <w:szCs w:val="22"/>
          <w:lang w:val="pt-BR"/>
        </w:rPr>
        <w:t xml:space="preserve"> disponibilizadas por sua respectiva </w:t>
      </w:r>
      <w:r w:rsidRPr="00E92912">
        <w:rPr>
          <w:b/>
          <w:bCs/>
          <w:color w:val="000000"/>
          <w:szCs w:val="22"/>
          <w:lang w:val="pt-BR"/>
        </w:rPr>
        <w:t>Clean Team</w:t>
      </w:r>
      <w:r w:rsidRPr="00E92912">
        <w:rPr>
          <w:color w:val="000000"/>
          <w:szCs w:val="22"/>
          <w:lang w:val="pt-BR"/>
        </w:rPr>
        <w:t xml:space="preserve"> ou </w:t>
      </w:r>
      <w:r w:rsidRPr="00E92912">
        <w:rPr>
          <w:b/>
          <w:bCs/>
          <w:color w:val="000000"/>
          <w:szCs w:val="22"/>
          <w:lang w:val="pt-BR"/>
        </w:rPr>
        <w:t>Consultores Externos</w:t>
      </w:r>
      <w:r w:rsidRPr="00E92912">
        <w:rPr>
          <w:color w:val="000000"/>
          <w:szCs w:val="22"/>
          <w:lang w:val="pt-BR"/>
        </w:rPr>
        <w:t>.</w:t>
      </w:r>
    </w:p>
    <w:p w14:paraId="4CE004C9" w14:textId="3F6B638B" w:rsidR="003A79D7" w:rsidRPr="00E92912" w:rsidRDefault="00D72EDB" w:rsidP="009B64AB">
      <w:pPr>
        <w:pStyle w:val="Recuodecorpodetexto"/>
        <w:numPr>
          <w:ilvl w:val="2"/>
          <w:numId w:val="55"/>
        </w:numPr>
        <w:tabs>
          <w:tab w:val="left" w:pos="0"/>
        </w:tabs>
        <w:spacing w:after="240" w:line="300" w:lineRule="exact"/>
        <w:ind w:left="709" w:firstLine="0"/>
        <w:rPr>
          <w:color w:val="000000"/>
          <w:szCs w:val="22"/>
          <w:lang w:val="pt-BR"/>
        </w:rPr>
      </w:pPr>
      <w:r w:rsidRPr="00E92912">
        <w:rPr>
          <w:color w:val="000000"/>
          <w:szCs w:val="22"/>
          <w:lang w:val="pt-BR"/>
        </w:rPr>
        <w:t xml:space="preserve">Membros atuais, antigos e futuros do </w:t>
      </w:r>
      <w:r w:rsidRPr="00E92912">
        <w:rPr>
          <w:b/>
          <w:bCs/>
          <w:color w:val="000000"/>
          <w:szCs w:val="22"/>
          <w:lang w:val="pt-BR"/>
        </w:rPr>
        <w:t>Comitê Executivo</w:t>
      </w:r>
      <w:r w:rsidRPr="00E92912">
        <w:rPr>
          <w:color w:val="000000"/>
          <w:szCs w:val="22"/>
          <w:lang w:val="pt-BR"/>
        </w:rPr>
        <w:t xml:space="preserve"> não devem fazer parte d</w:t>
      </w:r>
      <w:r w:rsidR="002678A0" w:rsidRPr="00E92912">
        <w:rPr>
          <w:color w:val="000000"/>
          <w:szCs w:val="22"/>
          <w:lang w:val="pt-BR"/>
        </w:rPr>
        <w:t>o</w:t>
      </w:r>
      <w:r w:rsidRPr="00E92912">
        <w:rPr>
          <w:color w:val="000000"/>
          <w:szCs w:val="22"/>
          <w:lang w:val="pt-BR"/>
        </w:rPr>
        <w:t xml:space="preserve"> </w:t>
      </w:r>
      <w:r w:rsidRPr="00E92912">
        <w:rPr>
          <w:b/>
          <w:bCs/>
          <w:color w:val="000000"/>
          <w:szCs w:val="22"/>
          <w:lang w:val="pt-BR"/>
        </w:rPr>
        <w:t>Clean Team</w:t>
      </w:r>
      <w:r w:rsidRPr="00E92912">
        <w:rPr>
          <w:color w:val="000000"/>
          <w:szCs w:val="22"/>
          <w:lang w:val="pt-BR"/>
        </w:rPr>
        <w:t>.</w:t>
      </w:r>
    </w:p>
    <w:p w14:paraId="49247639" w14:textId="72030603" w:rsidR="003A79D7" w:rsidRPr="00E92912" w:rsidRDefault="00D72EDB" w:rsidP="009B64AB">
      <w:pPr>
        <w:pStyle w:val="Recuodecorpodetexto"/>
        <w:numPr>
          <w:ilvl w:val="1"/>
          <w:numId w:val="55"/>
        </w:numPr>
        <w:tabs>
          <w:tab w:val="left" w:pos="0"/>
        </w:tabs>
        <w:spacing w:after="240" w:line="300" w:lineRule="exact"/>
        <w:ind w:left="0" w:firstLine="0"/>
        <w:rPr>
          <w:color w:val="000000"/>
          <w:szCs w:val="22"/>
          <w:lang w:val="pt-BR"/>
        </w:rPr>
      </w:pPr>
      <w:r w:rsidRPr="00E92912">
        <w:rPr>
          <w:color w:val="000000"/>
          <w:szCs w:val="22"/>
          <w:lang w:val="pt-BR"/>
        </w:rPr>
        <w:t xml:space="preserve">A Parte </w:t>
      </w:r>
      <w:r w:rsidR="00A230C9" w:rsidRPr="00E92912">
        <w:rPr>
          <w:color w:val="000000"/>
          <w:szCs w:val="22"/>
          <w:lang w:val="pt-BR"/>
        </w:rPr>
        <w:t>R</w:t>
      </w:r>
      <w:r w:rsidRPr="00E92912">
        <w:rPr>
          <w:color w:val="000000"/>
          <w:szCs w:val="22"/>
          <w:lang w:val="pt-BR"/>
        </w:rPr>
        <w:t xml:space="preserve">eceptora deve notificar a Parte </w:t>
      </w:r>
      <w:r w:rsidR="00A230C9" w:rsidRPr="00E92912">
        <w:rPr>
          <w:color w:val="000000"/>
          <w:szCs w:val="22"/>
          <w:lang w:val="pt-BR"/>
        </w:rPr>
        <w:t>Reveladora</w:t>
      </w:r>
      <w:r w:rsidRPr="00E92912">
        <w:rPr>
          <w:color w:val="000000"/>
          <w:szCs w:val="22"/>
          <w:lang w:val="pt-BR"/>
        </w:rPr>
        <w:t xml:space="preserve"> sobre </w:t>
      </w:r>
      <w:r w:rsidR="000250C8" w:rsidRPr="00E92912">
        <w:rPr>
          <w:color w:val="000000"/>
          <w:szCs w:val="22"/>
          <w:lang w:val="pt-BR"/>
        </w:rPr>
        <w:t>os indivíduos</w:t>
      </w:r>
      <w:r w:rsidRPr="00E92912">
        <w:rPr>
          <w:color w:val="000000"/>
          <w:szCs w:val="22"/>
          <w:lang w:val="pt-BR"/>
        </w:rPr>
        <w:t xml:space="preserve"> que farão parte d</w:t>
      </w:r>
      <w:r w:rsidR="002678A0" w:rsidRPr="00E92912">
        <w:rPr>
          <w:color w:val="000000"/>
          <w:szCs w:val="22"/>
          <w:lang w:val="pt-BR"/>
        </w:rPr>
        <w:t xml:space="preserve">o </w:t>
      </w:r>
      <w:r w:rsidRPr="00E92912">
        <w:rPr>
          <w:b/>
          <w:bCs/>
          <w:color w:val="000000"/>
          <w:szCs w:val="22"/>
          <w:lang w:val="pt-BR"/>
        </w:rPr>
        <w:t>Clean Team</w:t>
      </w:r>
      <w:r w:rsidRPr="00E92912">
        <w:rPr>
          <w:color w:val="000000"/>
          <w:szCs w:val="22"/>
          <w:lang w:val="pt-BR"/>
        </w:rPr>
        <w:t xml:space="preserve"> ou</w:t>
      </w:r>
      <w:r w:rsidR="00437244" w:rsidRPr="00E92912">
        <w:rPr>
          <w:color w:val="000000"/>
          <w:szCs w:val="22"/>
          <w:lang w:val="pt-BR"/>
        </w:rPr>
        <w:t xml:space="preserve"> do</w:t>
      </w:r>
      <w:r w:rsidRPr="00E92912">
        <w:rPr>
          <w:color w:val="000000"/>
          <w:szCs w:val="22"/>
          <w:lang w:val="pt-BR"/>
        </w:rPr>
        <w:t xml:space="preserve"> </w:t>
      </w:r>
      <w:r w:rsidRPr="00E92912">
        <w:rPr>
          <w:b/>
          <w:bCs/>
          <w:color w:val="000000"/>
          <w:szCs w:val="22"/>
          <w:lang w:val="pt-BR"/>
        </w:rPr>
        <w:t>Comitê Executivo</w:t>
      </w:r>
      <w:r w:rsidRPr="00E92912">
        <w:rPr>
          <w:color w:val="000000"/>
          <w:szCs w:val="22"/>
          <w:lang w:val="pt-BR"/>
        </w:rPr>
        <w:t xml:space="preserve"> da Parte </w:t>
      </w:r>
      <w:r w:rsidR="00A230C9" w:rsidRPr="00E92912">
        <w:rPr>
          <w:color w:val="000000"/>
          <w:szCs w:val="22"/>
          <w:lang w:val="pt-BR"/>
        </w:rPr>
        <w:t>R</w:t>
      </w:r>
      <w:r w:rsidRPr="00E92912">
        <w:rPr>
          <w:color w:val="000000"/>
          <w:szCs w:val="22"/>
          <w:lang w:val="pt-BR"/>
        </w:rPr>
        <w:t>eceptora.</w:t>
      </w:r>
    </w:p>
    <w:p w14:paraId="16D8556E" w14:textId="278D45A5" w:rsidR="003A79D7" w:rsidRPr="00E92912" w:rsidRDefault="00D72EDB" w:rsidP="009B64AB">
      <w:pPr>
        <w:pStyle w:val="Recuodecorpodetexto"/>
        <w:numPr>
          <w:ilvl w:val="2"/>
          <w:numId w:val="55"/>
        </w:numPr>
        <w:tabs>
          <w:tab w:val="left" w:pos="0"/>
        </w:tabs>
        <w:spacing w:after="240" w:line="300" w:lineRule="exact"/>
        <w:ind w:left="709" w:firstLine="0"/>
        <w:rPr>
          <w:bCs/>
          <w:color w:val="000000"/>
          <w:szCs w:val="22"/>
          <w:lang w:val="pt-BR"/>
        </w:rPr>
      </w:pPr>
      <w:r w:rsidRPr="00E92912">
        <w:rPr>
          <w:bCs/>
          <w:color w:val="000000"/>
          <w:szCs w:val="22"/>
          <w:lang w:val="pt-BR"/>
        </w:rPr>
        <w:t>Um</w:t>
      </w:r>
      <w:r w:rsidR="000250C8" w:rsidRPr="00E92912">
        <w:rPr>
          <w:bCs/>
          <w:color w:val="000000"/>
          <w:szCs w:val="22"/>
          <w:lang w:val="pt-BR"/>
        </w:rPr>
        <w:t xml:space="preserve"> indivíduo</w:t>
      </w:r>
      <w:r w:rsidRPr="00E92912">
        <w:rPr>
          <w:bCs/>
          <w:color w:val="000000"/>
          <w:szCs w:val="22"/>
          <w:lang w:val="pt-BR"/>
        </w:rPr>
        <w:t xml:space="preserve"> se tornar</w:t>
      </w:r>
      <w:r w:rsidR="00DB4B53" w:rsidRPr="00E92912">
        <w:rPr>
          <w:bCs/>
          <w:color w:val="000000"/>
          <w:szCs w:val="22"/>
          <w:lang w:val="pt-BR"/>
        </w:rPr>
        <w:t>á</w:t>
      </w:r>
      <w:r w:rsidRPr="00E92912">
        <w:rPr>
          <w:bCs/>
          <w:color w:val="000000"/>
          <w:szCs w:val="22"/>
          <w:lang w:val="pt-BR"/>
        </w:rPr>
        <w:t xml:space="preserve"> um membro d</w:t>
      </w:r>
      <w:r w:rsidR="002678A0" w:rsidRPr="00E92912">
        <w:rPr>
          <w:bCs/>
          <w:color w:val="000000"/>
          <w:szCs w:val="22"/>
          <w:lang w:val="pt-BR"/>
        </w:rPr>
        <w:t>o</w:t>
      </w:r>
      <w:r w:rsidRPr="00E92912">
        <w:rPr>
          <w:b/>
          <w:color w:val="000000"/>
          <w:szCs w:val="22"/>
          <w:lang w:val="pt-BR"/>
        </w:rPr>
        <w:t xml:space="preserve"> </w:t>
      </w:r>
      <w:r w:rsidR="00F1538E" w:rsidRPr="00E92912">
        <w:rPr>
          <w:b/>
          <w:bCs/>
          <w:color w:val="000000"/>
          <w:szCs w:val="22"/>
          <w:lang w:val="pt-BR"/>
        </w:rPr>
        <w:t>Clean Team</w:t>
      </w:r>
      <w:r w:rsidR="00F1538E" w:rsidRPr="00E92912">
        <w:rPr>
          <w:color w:val="000000"/>
          <w:szCs w:val="22"/>
          <w:lang w:val="pt-BR"/>
        </w:rPr>
        <w:t xml:space="preserve"> </w:t>
      </w:r>
      <w:r w:rsidRPr="00E92912">
        <w:rPr>
          <w:bCs/>
          <w:color w:val="000000"/>
          <w:szCs w:val="22"/>
          <w:lang w:val="pt-BR"/>
        </w:rPr>
        <w:t xml:space="preserve">ou do </w:t>
      </w:r>
      <w:r w:rsidRPr="00E92912">
        <w:rPr>
          <w:b/>
          <w:color w:val="000000"/>
          <w:szCs w:val="22"/>
          <w:lang w:val="pt-BR"/>
        </w:rPr>
        <w:t xml:space="preserve">Comitê Executivo </w:t>
      </w:r>
      <w:r w:rsidR="00DB4B53" w:rsidRPr="00E92912">
        <w:rPr>
          <w:bCs/>
          <w:color w:val="000000"/>
          <w:szCs w:val="22"/>
          <w:lang w:val="pt-BR"/>
        </w:rPr>
        <w:t xml:space="preserve">mediante a aprovação da Parte Reveladora </w:t>
      </w:r>
      <w:r w:rsidRPr="00E92912">
        <w:rPr>
          <w:bCs/>
          <w:color w:val="000000"/>
          <w:szCs w:val="22"/>
          <w:lang w:val="pt-BR"/>
        </w:rPr>
        <w:t xml:space="preserve">e </w:t>
      </w:r>
      <w:r w:rsidR="00D50A53" w:rsidRPr="00E92912">
        <w:rPr>
          <w:bCs/>
          <w:color w:val="000000"/>
          <w:szCs w:val="22"/>
          <w:lang w:val="pt-BR"/>
        </w:rPr>
        <w:t>recebimento do Anexo C devidamente assinado</w:t>
      </w:r>
      <w:r w:rsidR="0048678B" w:rsidRPr="00E92912">
        <w:rPr>
          <w:bCs/>
          <w:color w:val="000000"/>
          <w:szCs w:val="22"/>
          <w:lang w:val="pt-BR"/>
        </w:rPr>
        <w:t xml:space="preserve"> por tal indivíduo</w:t>
      </w:r>
      <w:r w:rsidRPr="00E92912">
        <w:rPr>
          <w:b/>
          <w:color w:val="000000"/>
          <w:szCs w:val="22"/>
          <w:lang w:val="pt-BR"/>
        </w:rPr>
        <w:t>.</w:t>
      </w:r>
    </w:p>
    <w:p w14:paraId="045225F2" w14:textId="50EA1FAD" w:rsidR="003A79D7" w:rsidRPr="00E92912" w:rsidRDefault="00D72EDB" w:rsidP="009B64AB">
      <w:pPr>
        <w:pStyle w:val="Recuodecorpodetexto"/>
        <w:numPr>
          <w:ilvl w:val="2"/>
          <w:numId w:val="55"/>
        </w:numPr>
        <w:tabs>
          <w:tab w:val="left" w:pos="0"/>
        </w:tabs>
        <w:spacing w:after="240" w:line="300" w:lineRule="exact"/>
        <w:ind w:left="709" w:firstLine="0"/>
        <w:rPr>
          <w:color w:val="000000"/>
          <w:szCs w:val="22"/>
          <w:lang w:val="pt-BR"/>
        </w:rPr>
      </w:pPr>
      <w:r w:rsidRPr="00E92912">
        <w:rPr>
          <w:color w:val="000000"/>
          <w:szCs w:val="22"/>
          <w:lang w:val="pt-BR"/>
        </w:rPr>
        <w:t xml:space="preserve">A Parte </w:t>
      </w:r>
      <w:r w:rsidR="00A230C9" w:rsidRPr="00E92912">
        <w:rPr>
          <w:color w:val="000000"/>
          <w:szCs w:val="22"/>
          <w:lang w:val="pt-BR"/>
        </w:rPr>
        <w:t>R</w:t>
      </w:r>
      <w:r w:rsidRPr="00E92912">
        <w:rPr>
          <w:color w:val="000000"/>
          <w:szCs w:val="22"/>
          <w:lang w:val="pt-BR"/>
        </w:rPr>
        <w:t>eceptora tem o direito de adicionar ou substituir os membros d</w:t>
      </w:r>
      <w:r w:rsidR="002678A0" w:rsidRPr="00E92912">
        <w:rPr>
          <w:color w:val="000000"/>
          <w:szCs w:val="22"/>
          <w:lang w:val="pt-BR"/>
        </w:rPr>
        <w:t>o</w:t>
      </w:r>
      <w:r w:rsidRPr="00E92912">
        <w:rPr>
          <w:color w:val="000000"/>
          <w:szCs w:val="22"/>
          <w:lang w:val="pt-BR"/>
        </w:rPr>
        <w:t xml:space="preserve"> </w:t>
      </w:r>
      <w:r w:rsidR="00F1538E" w:rsidRPr="00E92912">
        <w:rPr>
          <w:b/>
          <w:bCs/>
          <w:color w:val="000000"/>
          <w:szCs w:val="22"/>
          <w:lang w:val="pt-BR"/>
        </w:rPr>
        <w:t>Clean Team</w:t>
      </w:r>
      <w:r w:rsidRPr="00E92912">
        <w:rPr>
          <w:color w:val="000000"/>
          <w:szCs w:val="22"/>
          <w:lang w:val="pt-BR"/>
        </w:rPr>
        <w:t xml:space="preserve"> ou do </w:t>
      </w:r>
      <w:r w:rsidRPr="00E92912">
        <w:rPr>
          <w:b/>
          <w:bCs/>
          <w:color w:val="000000"/>
          <w:szCs w:val="22"/>
          <w:lang w:val="pt-BR"/>
        </w:rPr>
        <w:t>Comitê Executivo</w:t>
      </w:r>
      <w:r w:rsidRPr="00E92912">
        <w:rPr>
          <w:color w:val="000000"/>
          <w:szCs w:val="22"/>
          <w:lang w:val="pt-BR"/>
        </w:rPr>
        <w:t xml:space="preserve"> a qualquer momento, mediante notificação por escrito à Parte </w:t>
      </w:r>
      <w:r w:rsidR="00A230C9" w:rsidRPr="00E92912">
        <w:rPr>
          <w:color w:val="000000"/>
          <w:szCs w:val="22"/>
          <w:lang w:val="pt-BR"/>
        </w:rPr>
        <w:t>Reveladora</w:t>
      </w:r>
      <w:r w:rsidRPr="00E92912">
        <w:rPr>
          <w:color w:val="000000"/>
          <w:szCs w:val="22"/>
          <w:lang w:val="pt-BR"/>
        </w:rPr>
        <w:t xml:space="preserve">, incluindo uma cópia do Termo de Adesão a este </w:t>
      </w:r>
      <w:r w:rsidRPr="00E92912">
        <w:rPr>
          <w:b/>
          <w:bCs/>
          <w:color w:val="000000"/>
          <w:szCs w:val="22"/>
          <w:lang w:val="pt-BR"/>
        </w:rPr>
        <w:t>Protocolo Antitruste</w:t>
      </w:r>
      <w:r w:rsidRPr="00E92912">
        <w:rPr>
          <w:color w:val="000000"/>
          <w:szCs w:val="22"/>
          <w:lang w:val="pt-BR"/>
        </w:rPr>
        <w:t xml:space="preserve"> </w:t>
      </w:r>
      <w:r w:rsidR="00D50A53" w:rsidRPr="00E92912">
        <w:rPr>
          <w:color w:val="000000"/>
          <w:szCs w:val="22"/>
          <w:lang w:val="pt-BR"/>
        </w:rPr>
        <w:t xml:space="preserve">(Anexo C) </w:t>
      </w:r>
      <w:r w:rsidRPr="00E92912">
        <w:rPr>
          <w:color w:val="000000"/>
          <w:szCs w:val="22"/>
          <w:lang w:val="pt-BR"/>
        </w:rPr>
        <w:t>devidamente assinado pelo novo membro d</w:t>
      </w:r>
      <w:r w:rsidR="002678A0" w:rsidRPr="00E92912">
        <w:rPr>
          <w:color w:val="000000"/>
          <w:szCs w:val="22"/>
          <w:lang w:val="pt-BR"/>
        </w:rPr>
        <w:t>o</w:t>
      </w:r>
      <w:r w:rsidRPr="00E92912">
        <w:rPr>
          <w:color w:val="000000"/>
          <w:szCs w:val="22"/>
          <w:lang w:val="pt-BR"/>
        </w:rPr>
        <w:t xml:space="preserve"> </w:t>
      </w:r>
      <w:r w:rsidR="00F1538E" w:rsidRPr="00E92912">
        <w:rPr>
          <w:b/>
          <w:bCs/>
          <w:color w:val="000000"/>
          <w:szCs w:val="22"/>
          <w:lang w:val="pt-BR"/>
        </w:rPr>
        <w:t>Clean Team</w:t>
      </w:r>
      <w:r w:rsidR="00F1538E" w:rsidRPr="00E92912">
        <w:rPr>
          <w:color w:val="000000"/>
          <w:szCs w:val="22"/>
          <w:lang w:val="pt-BR"/>
        </w:rPr>
        <w:t xml:space="preserve"> </w:t>
      </w:r>
      <w:r w:rsidRPr="00E92912">
        <w:rPr>
          <w:color w:val="000000"/>
          <w:szCs w:val="22"/>
          <w:lang w:val="pt-BR"/>
        </w:rPr>
        <w:t xml:space="preserve">ou do </w:t>
      </w:r>
      <w:r w:rsidRPr="00E92912">
        <w:rPr>
          <w:b/>
          <w:bCs/>
          <w:color w:val="000000"/>
          <w:szCs w:val="22"/>
          <w:lang w:val="pt-BR"/>
        </w:rPr>
        <w:t>Comitê Executivo</w:t>
      </w:r>
      <w:r w:rsidRPr="00E92912">
        <w:rPr>
          <w:color w:val="000000"/>
          <w:szCs w:val="22"/>
          <w:lang w:val="pt-BR"/>
        </w:rPr>
        <w:t>.</w:t>
      </w:r>
    </w:p>
    <w:p w14:paraId="5E86653E" w14:textId="72BF118D" w:rsidR="003A79D7" w:rsidRPr="00E92912" w:rsidRDefault="00D72EDB" w:rsidP="009B64AB">
      <w:pPr>
        <w:pStyle w:val="Recuodecorpodetexto"/>
        <w:numPr>
          <w:ilvl w:val="1"/>
          <w:numId w:val="55"/>
        </w:numPr>
        <w:tabs>
          <w:tab w:val="left" w:pos="0"/>
        </w:tabs>
        <w:spacing w:after="240" w:line="300" w:lineRule="exact"/>
        <w:ind w:left="0" w:firstLine="0"/>
        <w:rPr>
          <w:color w:val="000000"/>
          <w:szCs w:val="22"/>
          <w:lang w:val="pt-BR"/>
        </w:rPr>
      </w:pPr>
      <w:r w:rsidRPr="00E92912">
        <w:rPr>
          <w:color w:val="000000"/>
          <w:szCs w:val="22"/>
          <w:lang w:val="pt-BR"/>
        </w:rPr>
        <w:lastRenderedPageBreak/>
        <w:t xml:space="preserve">A Parte </w:t>
      </w:r>
      <w:r w:rsidR="00A230C9" w:rsidRPr="00E92912">
        <w:rPr>
          <w:color w:val="000000"/>
          <w:szCs w:val="22"/>
          <w:lang w:val="pt-BR"/>
        </w:rPr>
        <w:t>R</w:t>
      </w:r>
      <w:r w:rsidRPr="00E92912">
        <w:rPr>
          <w:color w:val="000000"/>
          <w:szCs w:val="22"/>
          <w:lang w:val="pt-BR"/>
        </w:rPr>
        <w:t xml:space="preserve">eceptora deve garantir que as </w:t>
      </w:r>
      <w:r w:rsidRPr="00E92912">
        <w:rPr>
          <w:b/>
          <w:bCs/>
          <w:color w:val="000000"/>
          <w:szCs w:val="22"/>
          <w:lang w:val="pt-BR"/>
        </w:rPr>
        <w:t>Informações Concorrencialmente Sensíveis</w:t>
      </w:r>
      <w:r w:rsidRPr="00E92912">
        <w:rPr>
          <w:color w:val="000000"/>
          <w:szCs w:val="22"/>
          <w:lang w:val="pt-BR"/>
        </w:rPr>
        <w:t xml:space="preserve"> não sejam divulgadas a outras </w:t>
      </w:r>
      <w:r w:rsidR="000250C8" w:rsidRPr="00E92912">
        <w:rPr>
          <w:color w:val="000000"/>
          <w:szCs w:val="22"/>
          <w:lang w:val="pt-BR"/>
        </w:rPr>
        <w:t xml:space="preserve">Pessoas </w:t>
      </w:r>
      <w:r w:rsidRPr="00E92912">
        <w:rPr>
          <w:color w:val="000000"/>
          <w:szCs w:val="22"/>
          <w:lang w:val="pt-BR"/>
        </w:rPr>
        <w:t xml:space="preserve">que não estejam em </w:t>
      </w:r>
      <w:r w:rsidR="002678A0" w:rsidRPr="00E92912">
        <w:rPr>
          <w:color w:val="000000"/>
          <w:szCs w:val="22"/>
          <w:lang w:val="pt-BR"/>
        </w:rPr>
        <w:t>seu</w:t>
      </w:r>
      <w:r w:rsidRPr="00E92912">
        <w:rPr>
          <w:color w:val="000000"/>
          <w:szCs w:val="22"/>
          <w:lang w:val="pt-BR"/>
        </w:rPr>
        <w:t xml:space="preserve"> </w:t>
      </w:r>
      <w:r w:rsidR="00F1538E" w:rsidRPr="00E92912">
        <w:rPr>
          <w:b/>
          <w:bCs/>
          <w:color w:val="000000"/>
          <w:szCs w:val="22"/>
          <w:lang w:val="pt-BR"/>
        </w:rPr>
        <w:t>Clean Team</w:t>
      </w:r>
      <w:r w:rsidRPr="00E92912">
        <w:rPr>
          <w:color w:val="000000"/>
          <w:szCs w:val="22"/>
          <w:lang w:val="pt-BR"/>
        </w:rPr>
        <w:t xml:space="preserve">, e que as </w:t>
      </w:r>
      <w:r w:rsidRPr="00E92912">
        <w:rPr>
          <w:b/>
          <w:bCs/>
          <w:color w:val="000000"/>
          <w:szCs w:val="22"/>
          <w:lang w:val="pt-BR"/>
        </w:rPr>
        <w:t>Informações Concorrencialmente Sensíveis</w:t>
      </w:r>
      <w:r w:rsidRPr="00E92912">
        <w:rPr>
          <w:color w:val="000000"/>
          <w:szCs w:val="22"/>
          <w:lang w:val="pt-BR"/>
        </w:rPr>
        <w:t xml:space="preserve"> sejam mantidas separadamente dos outros documentos e registros</w:t>
      </w:r>
      <w:r w:rsidR="00D50A53" w:rsidRPr="00E92912">
        <w:rPr>
          <w:color w:val="000000"/>
          <w:szCs w:val="22"/>
          <w:lang w:val="pt-BR"/>
        </w:rPr>
        <w:t xml:space="preserve"> para evitar divulgações impróprias</w:t>
      </w:r>
      <w:r w:rsidRPr="00E92912">
        <w:rPr>
          <w:color w:val="000000"/>
          <w:szCs w:val="22"/>
          <w:lang w:val="pt-BR"/>
        </w:rPr>
        <w:t>.</w:t>
      </w:r>
    </w:p>
    <w:p w14:paraId="64E6DB6E" w14:textId="66988D8B" w:rsidR="003A79D7" w:rsidRPr="00E92912" w:rsidRDefault="006B3B41" w:rsidP="009B64AB">
      <w:pPr>
        <w:pStyle w:val="Recuodecorpodetexto"/>
        <w:numPr>
          <w:ilvl w:val="1"/>
          <w:numId w:val="55"/>
        </w:numPr>
        <w:tabs>
          <w:tab w:val="left" w:pos="0"/>
        </w:tabs>
        <w:spacing w:after="240" w:line="300" w:lineRule="exact"/>
        <w:ind w:left="0" w:firstLine="0"/>
        <w:rPr>
          <w:color w:val="000000"/>
          <w:szCs w:val="22"/>
          <w:lang w:val="pt-BR"/>
        </w:rPr>
      </w:pPr>
      <w:r w:rsidRPr="00E92912">
        <w:rPr>
          <w:color w:val="000000"/>
          <w:szCs w:val="22"/>
          <w:lang w:val="pt-BR"/>
        </w:rPr>
        <w:t xml:space="preserve">Se </w:t>
      </w:r>
      <w:r w:rsidR="00D50A53" w:rsidRPr="00E92912">
        <w:rPr>
          <w:color w:val="000000"/>
          <w:szCs w:val="22"/>
          <w:lang w:val="pt-BR"/>
        </w:rPr>
        <w:t>a Parte Receptora</w:t>
      </w:r>
      <w:r w:rsidRPr="00E92912">
        <w:rPr>
          <w:color w:val="000000"/>
          <w:szCs w:val="22"/>
          <w:lang w:val="pt-BR"/>
        </w:rPr>
        <w:t xml:space="preserve"> ou um membro d</w:t>
      </w:r>
      <w:r w:rsidR="002678A0" w:rsidRPr="00E92912">
        <w:rPr>
          <w:color w:val="000000"/>
          <w:szCs w:val="22"/>
          <w:lang w:val="pt-BR"/>
        </w:rPr>
        <w:t>o</w:t>
      </w:r>
      <w:r w:rsidRPr="00E92912">
        <w:rPr>
          <w:color w:val="000000"/>
          <w:szCs w:val="22"/>
          <w:lang w:val="pt-BR"/>
        </w:rPr>
        <w:t xml:space="preserve"> </w:t>
      </w:r>
      <w:r w:rsidR="00F1538E" w:rsidRPr="00E92912">
        <w:rPr>
          <w:b/>
          <w:bCs/>
          <w:color w:val="000000"/>
          <w:szCs w:val="22"/>
          <w:lang w:val="pt-BR"/>
        </w:rPr>
        <w:t>Clean Team</w:t>
      </w:r>
      <w:r w:rsidR="00F1538E" w:rsidRPr="00E92912">
        <w:rPr>
          <w:color w:val="000000"/>
          <w:szCs w:val="22"/>
          <w:lang w:val="pt-BR"/>
        </w:rPr>
        <w:t xml:space="preserve"> </w:t>
      </w:r>
      <w:r w:rsidRPr="00E92912">
        <w:rPr>
          <w:color w:val="000000"/>
          <w:szCs w:val="22"/>
          <w:lang w:val="pt-BR"/>
        </w:rPr>
        <w:t xml:space="preserve">ou </w:t>
      </w:r>
      <w:r w:rsidRPr="00E92912">
        <w:rPr>
          <w:b/>
          <w:bCs/>
          <w:color w:val="000000"/>
          <w:szCs w:val="22"/>
          <w:lang w:val="pt-BR"/>
        </w:rPr>
        <w:t>Consultor Externo</w:t>
      </w:r>
      <w:r w:rsidRPr="00E92912">
        <w:rPr>
          <w:color w:val="000000"/>
          <w:szCs w:val="22"/>
          <w:lang w:val="pt-BR"/>
        </w:rPr>
        <w:t xml:space="preserve"> for exigido por qualquer lei, regra ou regulamento, ou ainda, solicitado ou exigido por qualquer tribunal, órgão legislativo ou administrativo, a divulgar qualquer </w:t>
      </w:r>
      <w:r w:rsidR="0048678B" w:rsidRPr="00E92912">
        <w:rPr>
          <w:b/>
          <w:bCs/>
          <w:color w:val="000000"/>
          <w:szCs w:val="22"/>
          <w:lang w:val="pt-BR"/>
        </w:rPr>
        <w:t>Informação Tratada</w:t>
      </w:r>
      <w:r w:rsidRPr="00E92912">
        <w:rPr>
          <w:color w:val="000000"/>
          <w:szCs w:val="22"/>
          <w:lang w:val="pt-BR"/>
        </w:rPr>
        <w:t>, então a Parte ou o membro d</w:t>
      </w:r>
      <w:r w:rsidR="002678A0" w:rsidRPr="00E92912">
        <w:rPr>
          <w:color w:val="000000"/>
          <w:szCs w:val="22"/>
          <w:lang w:val="pt-BR"/>
        </w:rPr>
        <w:t>o</w:t>
      </w:r>
      <w:r w:rsidRPr="00E92912">
        <w:rPr>
          <w:color w:val="000000"/>
          <w:szCs w:val="22"/>
          <w:lang w:val="pt-BR"/>
        </w:rPr>
        <w:t xml:space="preserve"> </w:t>
      </w:r>
      <w:r w:rsidR="00F1538E" w:rsidRPr="00E92912">
        <w:rPr>
          <w:b/>
          <w:bCs/>
          <w:color w:val="000000"/>
          <w:szCs w:val="22"/>
          <w:lang w:val="pt-BR"/>
        </w:rPr>
        <w:t>Clean Team</w:t>
      </w:r>
      <w:r w:rsidRPr="00E92912">
        <w:rPr>
          <w:color w:val="000000"/>
          <w:szCs w:val="22"/>
          <w:lang w:val="pt-BR"/>
        </w:rPr>
        <w:t xml:space="preserve"> ou </w:t>
      </w:r>
      <w:r w:rsidRPr="00E92912">
        <w:rPr>
          <w:b/>
          <w:bCs/>
          <w:color w:val="000000"/>
          <w:szCs w:val="22"/>
          <w:lang w:val="pt-BR"/>
        </w:rPr>
        <w:t>Consultor Externo</w:t>
      </w:r>
      <w:r w:rsidRPr="00E92912">
        <w:rPr>
          <w:color w:val="000000"/>
          <w:szCs w:val="22"/>
          <w:lang w:val="pt-BR"/>
        </w:rPr>
        <w:t>, conforme o caso, deverá, na medida permitida por lei, prontamente e antes da divulgação, notificar a Parte</w:t>
      </w:r>
      <w:r w:rsidR="00437244" w:rsidRPr="00E92912">
        <w:rPr>
          <w:color w:val="000000"/>
          <w:szCs w:val="22"/>
          <w:lang w:val="pt-BR"/>
        </w:rPr>
        <w:t xml:space="preserve"> Reveladora</w:t>
      </w:r>
      <w:r w:rsidRPr="00E92912">
        <w:rPr>
          <w:color w:val="000000"/>
          <w:szCs w:val="22"/>
          <w:lang w:val="pt-BR"/>
        </w:rPr>
        <w:t>, bem como fornecer a documentação completa referente à divulgação, para que uma medida de proteção apropriada possa ser solicitada e/ou qualquer ação ser tomada.</w:t>
      </w:r>
    </w:p>
    <w:p w14:paraId="60423D09" w14:textId="3D535B68" w:rsidR="003A79D7" w:rsidRPr="00E92912" w:rsidRDefault="006B3B41" w:rsidP="00981E8B">
      <w:pPr>
        <w:pStyle w:val="Recuodecorpodetexto"/>
        <w:spacing w:after="240" w:line="300" w:lineRule="exact"/>
        <w:ind w:firstLine="0"/>
        <w:rPr>
          <w:b/>
          <w:snapToGrid w:val="0"/>
          <w:szCs w:val="22"/>
          <w:lang w:val="pt-BR"/>
        </w:rPr>
      </w:pPr>
      <w:r w:rsidRPr="00E92912">
        <w:rPr>
          <w:b/>
          <w:snapToGrid w:val="0"/>
          <w:szCs w:val="22"/>
          <w:lang w:val="pt-BR"/>
        </w:rPr>
        <w:t xml:space="preserve">SEÇÃO </w:t>
      </w:r>
      <w:r w:rsidR="0059047E" w:rsidRPr="00E92912">
        <w:rPr>
          <w:b/>
          <w:snapToGrid w:val="0"/>
          <w:szCs w:val="22"/>
          <w:lang w:val="pt-BR"/>
        </w:rPr>
        <w:t>V – C</w:t>
      </w:r>
      <w:r w:rsidRPr="00E92912">
        <w:rPr>
          <w:b/>
          <w:snapToGrid w:val="0"/>
          <w:szCs w:val="22"/>
          <w:lang w:val="pt-BR"/>
        </w:rPr>
        <w:t>ontatos</w:t>
      </w:r>
    </w:p>
    <w:p w14:paraId="682C6ED7" w14:textId="62115983" w:rsidR="003A79D7" w:rsidRPr="00E92912" w:rsidRDefault="006B3B41" w:rsidP="009B64AB">
      <w:pPr>
        <w:pStyle w:val="Recuodecorpodetexto"/>
        <w:numPr>
          <w:ilvl w:val="1"/>
          <w:numId w:val="56"/>
        </w:numPr>
        <w:tabs>
          <w:tab w:val="left" w:pos="0"/>
        </w:tabs>
        <w:spacing w:after="240" w:line="300" w:lineRule="exact"/>
        <w:ind w:left="0" w:firstLine="0"/>
        <w:rPr>
          <w:color w:val="000000"/>
          <w:szCs w:val="22"/>
          <w:lang w:val="pt-BR"/>
        </w:rPr>
      </w:pPr>
      <w:r w:rsidRPr="00E92912">
        <w:rPr>
          <w:color w:val="000000"/>
          <w:szCs w:val="22"/>
          <w:lang w:val="pt-BR"/>
        </w:rPr>
        <w:t xml:space="preserve">Cada Parte designa por meio deste uma </w:t>
      </w:r>
      <w:r w:rsidR="000250C8" w:rsidRPr="00E92912">
        <w:rPr>
          <w:color w:val="000000"/>
          <w:szCs w:val="22"/>
          <w:lang w:val="pt-BR"/>
        </w:rPr>
        <w:t>P</w:t>
      </w:r>
      <w:r w:rsidRPr="00E92912">
        <w:rPr>
          <w:color w:val="000000"/>
          <w:szCs w:val="22"/>
          <w:lang w:val="pt-BR"/>
        </w:rPr>
        <w:t>essoa para fornecer a orientação legal necessária para s</w:t>
      </w:r>
      <w:r w:rsidR="002678A0" w:rsidRPr="00E92912">
        <w:rPr>
          <w:color w:val="000000"/>
          <w:szCs w:val="22"/>
          <w:lang w:val="pt-BR"/>
        </w:rPr>
        <w:t>eu</w:t>
      </w:r>
      <w:r w:rsidRPr="00E92912">
        <w:rPr>
          <w:color w:val="000000"/>
          <w:szCs w:val="22"/>
          <w:lang w:val="pt-BR"/>
        </w:rPr>
        <w:t xml:space="preserve"> </w:t>
      </w:r>
      <w:r w:rsidR="00F1538E" w:rsidRPr="00E92912">
        <w:rPr>
          <w:b/>
          <w:bCs/>
          <w:color w:val="000000"/>
          <w:szCs w:val="22"/>
          <w:lang w:val="pt-BR"/>
        </w:rPr>
        <w:t>Clean Team</w:t>
      </w:r>
      <w:r w:rsidRPr="00E92912">
        <w:rPr>
          <w:color w:val="000000"/>
          <w:szCs w:val="22"/>
          <w:lang w:val="pt-BR"/>
        </w:rPr>
        <w:t xml:space="preserve"> e </w:t>
      </w:r>
      <w:r w:rsidRPr="00E92912">
        <w:rPr>
          <w:b/>
          <w:bCs/>
          <w:color w:val="000000"/>
          <w:szCs w:val="22"/>
          <w:lang w:val="pt-BR"/>
        </w:rPr>
        <w:t>Comitê Executivo</w:t>
      </w:r>
      <w:r w:rsidRPr="00E92912">
        <w:rPr>
          <w:color w:val="000000"/>
          <w:szCs w:val="22"/>
          <w:lang w:val="pt-BR"/>
        </w:rPr>
        <w:t xml:space="preserve">. Todas as solicitações de informações, esclarecimentos ou </w:t>
      </w:r>
      <w:r w:rsidR="0048678B" w:rsidRPr="00E92912">
        <w:rPr>
          <w:color w:val="000000"/>
          <w:szCs w:val="22"/>
          <w:lang w:val="pt-BR"/>
        </w:rPr>
        <w:t xml:space="preserve">orientações </w:t>
      </w:r>
      <w:r w:rsidRPr="00E92912">
        <w:rPr>
          <w:color w:val="000000"/>
          <w:szCs w:val="22"/>
          <w:lang w:val="pt-BR"/>
        </w:rPr>
        <w:t xml:space="preserve">feitas para ou </w:t>
      </w:r>
      <w:r w:rsidR="002678A0" w:rsidRPr="00E92912">
        <w:rPr>
          <w:color w:val="000000"/>
          <w:szCs w:val="22"/>
          <w:lang w:val="pt-BR"/>
        </w:rPr>
        <w:t>pelo</w:t>
      </w:r>
      <w:r w:rsidRPr="00E92912">
        <w:rPr>
          <w:color w:val="000000"/>
          <w:szCs w:val="22"/>
          <w:lang w:val="pt-BR"/>
        </w:rPr>
        <w:t xml:space="preserve"> </w:t>
      </w:r>
      <w:r w:rsidR="00F1538E" w:rsidRPr="00E92912">
        <w:rPr>
          <w:b/>
          <w:bCs/>
          <w:color w:val="000000"/>
          <w:szCs w:val="22"/>
          <w:lang w:val="pt-BR"/>
        </w:rPr>
        <w:t>Clean Team</w:t>
      </w:r>
      <w:r w:rsidRPr="00E92912">
        <w:rPr>
          <w:color w:val="000000"/>
          <w:szCs w:val="22"/>
          <w:lang w:val="pt-BR"/>
        </w:rPr>
        <w:t xml:space="preserve"> ou </w:t>
      </w:r>
      <w:r w:rsidRPr="00E92912">
        <w:rPr>
          <w:b/>
          <w:bCs/>
          <w:color w:val="000000"/>
          <w:szCs w:val="22"/>
          <w:lang w:val="pt-BR"/>
        </w:rPr>
        <w:t>Comitê Executivo</w:t>
      </w:r>
      <w:r w:rsidRPr="00E92912">
        <w:rPr>
          <w:color w:val="000000"/>
          <w:szCs w:val="22"/>
          <w:lang w:val="pt-BR"/>
        </w:rPr>
        <w:t xml:space="preserve"> serão administradas pelos membros relevantes que são legalmente responsáveis pelas Partes, conforme designados abaixo.</w:t>
      </w:r>
    </w:p>
    <w:p w14:paraId="0BA50F84" w14:textId="1FACE619" w:rsidR="003A79D7" w:rsidRPr="00E92912" w:rsidRDefault="006B3B41" w:rsidP="00981E8B">
      <w:pPr>
        <w:pStyle w:val="Default"/>
        <w:spacing w:after="240" w:line="300" w:lineRule="exact"/>
        <w:rPr>
          <w:color w:val="auto"/>
          <w:sz w:val="22"/>
          <w:szCs w:val="22"/>
        </w:rPr>
      </w:pPr>
      <w:r w:rsidRPr="00E92912">
        <w:rPr>
          <w:b/>
          <w:color w:val="auto"/>
          <w:sz w:val="22"/>
          <w:szCs w:val="22"/>
        </w:rPr>
        <w:t xml:space="preserve">Pela </w:t>
      </w:r>
      <w:r w:rsidR="0059047E" w:rsidRPr="00E92912">
        <w:rPr>
          <w:b/>
          <w:color w:val="auto"/>
          <w:sz w:val="22"/>
          <w:szCs w:val="22"/>
        </w:rPr>
        <w:t xml:space="preserve">Oi: </w:t>
      </w:r>
    </w:p>
    <w:p w14:paraId="5650F386" w14:textId="5E5B3D04" w:rsidR="003A79D7" w:rsidRPr="00E92912" w:rsidRDefault="005C69B8" w:rsidP="00981E8B">
      <w:pPr>
        <w:pStyle w:val="Default"/>
        <w:spacing w:after="240" w:line="300" w:lineRule="exact"/>
        <w:rPr>
          <w:color w:val="auto"/>
          <w:sz w:val="22"/>
          <w:szCs w:val="22"/>
        </w:rPr>
      </w:pPr>
      <w:r w:rsidRPr="00E92912">
        <w:rPr>
          <w:b/>
          <w:color w:val="auto"/>
          <w:sz w:val="22"/>
          <w:szCs w:val="22"/>
        </w:rPr>
        <w:t>Consultores Jurídicos</w:t>
      </w:r>
      <w:r w:rsidR="0059047E" w:rsidRPr="00E92912">
        <w:rPr>
          <w:b/>
          <w:color w:val="auto"/>
          <w:sz w:val="22"/>
          <w:szCs w:val="22"/>
        </w:rPr>
        <w:t xml:space="preserve">: </w:t>
      </w:r>
    </w:p>
    <w:p w14:paraId="12C9698A" w14:textId="5C7AEF82" w:rsidR="007D2486" w:rsidRPr="00E92912" w:rsidRDefault="005C69B8" w:rsidP="00981E8B">
      <w:pPr>
        <w:pStyle w:val="Default"/>
        <w:spacing w:after="240" w:line="300" w:lineRule="exact"/>
        <w:rPr>
          <w:color w:val="auto"/>
          <w:sz w:val="22"/>
          <w:szCs w:val="22"/>
        </w:rPr>
      </w:pPr>
      <w:r w:rsidRPr="00E92912">
        <w:rPr>
          <w:color w:val="auto"/>
          <w:sz w:val="22"/>
          <w:szCs w:val="22"/>
        </w:rPr>
        <w:t>Endereço</w:t>
      </w:r>
      <w:r w:rsidR="007D2486" w:rsidRPr="00E92912">
        <w:rPr>
          <w:color w:val="auto"/>
          <w:sz w:val="22"/>
          <w:szCs w:val="22"/>
        </w:rPr>
        <w:t>:</w:t>
      </w:r>
      <w:r w:rsidR="001327BB" w:rsidRPr="00E92912">
        <w:rPr>
          <w:color w:val="auto"/>
          <w:sz w:val="22"/>
          <w:szCs w:val="22"/>
        </w:rPr>
        <w:t xml:space="preserve"> </w:t>
      </w:r>
      <w:r w:rsidR="003C460E" w:rsidRPr="00E92912">
        <w:rPr>
          <w:sz w:val="22"/>
          <w:szCs w:val="22"/>
        </w:rPr>
        <w:t>[</w:t>
      </w:r>
      <w:r w:rsidR="003C460E" w:rsidRPr="00E92912">
        <w:rPr>
          <w:sz w:val="22"/>
          <w:szCs w:val="22"/>
          <w:highlight w:val="lightGray"/>
        </w:rPr>
        <w:sym w:font="Symbol" w:char="F0B7"/>
      </w:r>
      <w:r w:rsidR="003C460E" w:rsidRPr="00E92912">
        <w:rPr>
          <w:sz w:val="22"/>
          <w:szCs w:val="22"/>
        </w:rPr>
        <w:t>]</w:t>
      </w:r>
    </w:p>
    <w:p w14:paraId="53E28BED" w14:textId="322628A2" w:rsidR="007D2486" w:rsidRPr="00E92912" w:rsidRDefault="007D2486" w:rsidP="00981E8B">
      <w:pPr>
        <w:pStyle w:val="Default"/>
        <w:spacing w:after="240" w:line="300" w:lineRule="exact"/>
        <w:rPr>
          <w:color w:val="auto"/>
          <w:sz w:val="22"/>
          <w:szCs w:val="22"/>
        </w:rPr>
      </w:pPr>
      <w:r w:rsidRPr="00E92912">
        <w:rPr>
          <w:color w:val="auto"/>
          <w:sz w:val="22"/>
          <w:szCs w:val="22"/>
        </w:rPr>
        <w:t>Att.:</w:t>
      </w:r>
      <w:r w:rsidR="003C460E" w:rsidRPr="00E92912">
        <w:rPr>
          <w:color w:val="auto"/>
          <w:sz w:val="22"/>
          <w:szCs w:val="22"/>
        </w:rPr>
        <w:t xml:space="preserve"> </w:t>
      </w:r>
      <w:r w:rsidR="003C460E" w:rsidRPr="00E92912">
        <w:rPr>
          <w:sz w:val="22"/>
          <w:szCs w:val="22"/>
        </w:rPr>
        <w:t>[</w:t>
      </w:r>
      <w:r w:rsidR="003C460E" w:rsidRPr="00E92912">
        <w:rPr>
          <w:sz w:val="22"/>
          <w:szCs w:val="22"/>
          <w:highlight w:val="lightGray"/>
        </w:rPr>
        <w:sym w:font="Symbol" w:char="F0B7"/>
      </w:r>
      <w:r w:rsidR="003C460E" w:rsidRPr="00E92912">
        <w:rPr>
          <w:sz w:val="22"/>
          <w:szCs w:val="22"/>
        </w:rPr>
        <w:t>]</w:t>
      </w:r>
    </w:p>
    <w:p w14:paraId="351EF72A" w14:textId="2FEF08D0" w:rsidR="007D2486" w:rsidRPr="00E92912" w:rsidRDefault="007D2486" w:rsidP="00981E8B">
      <w:pPr>
        <w:pStyle w:val="Default"/>
        <w:spacing w:after="240" w:line="300" w:lineRule="exact"/>
        <w:rPr>
          <w:rStyle w:val="Hyperlink"/>
          <w:color w:val="auto"/>
          <w:sz w:val="22"/>
          <w:szCs w:val="22"/>
        </w:rPr>
      </w:pPr>
      <w:r w:rsidRPr="00E92912">
        <w:rPr>
          <w:color w:val="auto"/>
          <w:sz w:val="22"/>
          <w:szCs w:val="22"/>
        </w:rPr>
        <w:t>E-mail:</w:t>
      </w:r>
      <w:r w:rsidR="003C460E" w:rsidRPr="00E92912">
        <w:rPr>
          <w:color w:val="auto"/>
          <w:sz w:val="22"/>
          <w:szCs w:val="22"/>
        </w:rPr>
        <w:t xml:space="preserve"> </w:t>
      </w:r>
      <w:r w:rsidR="003C460E" w:rsidRPr="00E92912">
        <w:rPr>
          <w:sz w:val="22"/>
          <w:szCs w:val="22"/>
        </w:rPr>
        <w:t>[</w:t>
      </w:r>
      <w:r w:rsidR="003C460E" w:rsidRPr="00E92912">
        <w:rPr>
          <w:sz w:val="22"/>
          <w:szCs w:val="22"/>
          <w:highlight w:val="lightGray"/>
        </w:rPr>
        <w:sym w:font="Symbol" w:char="F0B7"/>
      </w:r>
      <w:r w:rsidR="003C460E" w:rsidRPr="00E92912">
        <w:rPr>
          <w:sz w:val="22"/>
          <w:szCs w:val="22"/>
        </w:rPr>
        <w:t>]</w:t>
      </w:r>
    </w:p>
    <w:p w14:paraId="3FD14D77" w14:textId="36F824F2" w:rsidR="003A79D7" w:rsidRPr="00E92912" w:rsidRDefault="005C69B8" w:rsidP="00981E8B">
      <w:pPr>
        <w:pStyle w:val="Default"/>
        <w:spacing w:after="240" w:line="300" w:lineRule="exact"/>
        <w:rPr>
          <w:color w:val="auto"/>
          <w:sz w:val="22"/>
          <w:szCs w:val="22"/>
        </w:rPr>
      </w:pPr>
      <w:r w:rsidRPr="00E92912">
        <w:rPr>
          <w:b/>
          <w:color w:val="auto"/>
          <w:sz w:val="22"/>
          <w:szCs w:val="22"/>
        </w:rPr>
        <w:t xml:space="preserve">Pela </w:t>
      </w:r>
      <w:r w:rsidR="003C460E" w:rsidRPr="00E92912">
        <w:rPr>
          <w:sz w:val="22"/>
          <w:szCs w:val="22"/>
        </w:rPr>
        <w:t>[</w:t>
      </w:r>
      <w:r w:rsidR="003C460E" w:rsidRPr="00E92912">
        <w:rPr>
          <w:sz w:val="22"/>
          <w:szCs w:val="22"/>
          <w:highlight w:val="lightGray"/>
        </w:rPr>
        <w:sym w:font="Symbol" w:char="F0B7"/>
      </w:r>
      <w:r w:rsidR="003C460E" w:rsidRPr="00E92912">
        <w:rPr>
          <w:sz w:val="22"/>
          <w:szCs w:val="22"/>
        </w:rPr>
        <w:t>]</w:t>
      </w:r>
      <w:r w:rsidR="00847479" w:rsidRPr="00E92912">
        <w:rPr>
          <w:b/>
          <w:color w:val="auto"/>
          <w:sz w:val="22"/>
          <w:szCs w:val="22"/>
        </w:rPr>
        <w:t>:</w:t>
      </w:r>
      <w:r w:rsidR="0059047E" w:rsidRPr="00E92912">
        <w:rPr>
          <w:b/>
          <w:color w:val="auto"/>
          <w:sz w:val="22"/>
          <w:szCs w:val="22"/>
        </w:rPr>
        <w:t xml:space="preserve"> </w:t>
      </w:r>
    </w:p>
    <w:p w14:paraId="4B4EE0EF" w14:textId="6D40B757" w:rsidR="005C69B8" w:rsidRPr="00E92912" w:rsidRDefault="005C69B8" w:rsidP="00981E8B">
      <w:pPr>
        <w:pStyle w:val="Default"/>
        <w:spacing w:after="240" w:line="300" w:lineRule="exact"/>
        <w:rPr>
          <w:color w:val="auto"/>
          <w:sz w:val="22"/>
          <w:szCs w:val="22"/>
        </w:rPr>
      </w:pPr>
      <w:r w:rsidRPr="00E92912">
        <w:rPr>
          <w:b/>
          <w:color w:val="auto"/>
          <w:sz w:val="22"/>
          <w:szCs w:val="22"/>
        </w:rPr>
        <w:t xml:space="preserve">Consultores Jurídicos: </w:t>
      </w:r>
    </w:p>
    <w:p w14:paraId="7C8FB674" w14:textId="514BF9E1" w:rsidR="005C69B8" w:rsidRPr="00E92912" w:rsidRDefault="003C460E" w:rsidP="00981E8B">
      <w:pPr>
        <w:pStyle w:val="Default"/>
        <w:spacing w:after="240" w:line="300" w:lineRule="exact"/>
        <w:rPr>
          <w:b/>
          <w:sz w:val="22"/>
          <w:szCs w:val="22"/>
        </w:rPr>
      </w:pPr>
      <w:r w:rsidRPr="00E92912">
        <w:rPr>
          <w:sz w:val="22"/>
          <w:szCs w:val="22"/>
        </w:rPr>
        <w:t>[</w:t>
      </w:r>
      <w:r w:rsidRPr="00E92912">
        <w:rPr>
          <w:sz w:val="22"/>
          <w:szCs w:val="22"/>
          <w:highlight w:val="lightGray"/>
        </w:rPr>
        <w:sym w:font="Symbol" w:char="F0B7"/>
      </w:r>
      <w:r w:rsidRPr="00E92912">
        <w:rPr>
          <w:sz w:val="22"/>
          <w:szCs w:val="22"/>
        </w:rPr>
        <w:t>]</w:t>
      </w:r>
    </w:p>
    <w:p w14:paraId="7E2AD15E" w14:textId="4337EA3A" w:rsidR="003A79D7" w:rsidRPr="00E92912" w:rsidRDefault="005C69B8" w:rsidP="009B64AB">
      <w:pPr>
        <w:pStyle w:val="Recuodecorpodetexto"/>
        <w:numPr>
          <w:ilvl w:val="1"/>
          <w:numId w:val="56"/>
        </w:numPr>
        <w:tabs>
          <w:tab w:val="left" w:pos="0"/>
        </w:tabs>
        <w:spacing w:after="240" w:line="300" w:lineRule="exact"/>
        <w:ind w:left="0" w:firstLine="0"/>
        <w:rPr>
          <w:color w:val="000000"/>
          <w:szCs w:val="22"/>
          <w:lang w:val="pt-BR"/>
        </w:rPr>
      </w:pPr>
      <w:r w:rsidRPr="00E92912">
        <w:rPr>
          <w:color w:val="000000"/>
          <w:szCs w:val="22"/>
          <w:lang w:val="pt-BR"/>
        </w:rPr>
        <w:t xml:space="preserve">As Partes podem substituir e/ou adicionar periodicamente outros </w:t>
      </w:r>
      <w:r w:rsidR="000250C8" w:rsidRPr="00E92912">
        <w:rPr>
          <w:color w:val="000000"/>
          <w:szCs w:val="22"/>
          <w:lang w:val="pt-BR"/>
        </w:rPr>
        <w:t xml:space="preserve">Representantes </w:t>
      </w:r>
      <w:r w:rsidRPr="00E92912">
        <w:rPr>
          <w:color w:val="000000"/>
          <w:szCs w:val="22"/>
          <w:lang w:val="pt-BR"/>
        </w:rPr>
        <w:t xml:space="preserve">legais. Qualquer alteração de um representante legal por uma das Partes deverá ser notificada por escrito aos </w:t>
      </w:r>
      <w:r w:rsidR="000250C8" w:rsidRPr="00E92912">
        <w:rPr>
          <w:color w:val="000000"/>
          <w:szCs w:val="22"/>
          <w:lang w:val="pt-BR"/>
        </w:rPr>
        <w:t xml:space="preserve">Representantes </w:t>
      </w:r>
      <w:r w:rsidRPr="00E92912">
        <w:rPr>
          <w:color w:val="000000"/>
          <w:szCs w:val="22"/>
          <w:lang w:val="pt-BR"/>
        </w:rPr>
        <w:t>legais da outra Parte.</w:t>
      </w:r>
    </w:p>
    <w:p w14:paraId="4BAEF291" w14:textId="013E71D2" w:rsidR="003A79D7" w:rsidRPr="00E92912" w:rsidRDefault="005C69B8" w:rsidP="00981E8B">
      <w:pPr>
        <w:pStyle w:val="Recuodecorpodetexto"/>
        <w:spacing w:after="240" w:line="300" w:lineRule="exact"/>
        <w:ind w:firstLine="0"/>
        <w:rPr>
          <w:b/>
          <w:snapToGrid w:val="0"/>
          <w:szCs w:val="22"/>
          <w:lang w:val="pt-BR"/>
        </w:rPr>
      </w:pPr>
      <w:r w:rsidRPr="00E92912">
        <w:rPr>
          <w:b/>
          <w:snapToGrid w:val="0"/>
          <w:szCs w:val="22"/>
          <w:lang w:val="pt-BR"/>
        </w:rPr>
        <w:t xml:space="preserve">SEÇÃO </w:t>
      </w:r>
      <w:r w:rsidR="0059047E" w:rsidRPr="00E92912">
        <w:rPr>
          <w:b/>
          <w:snapToGrid w:val="0"/>
          <w:szCs w:val="22"/>
          <w:lang w:val="pt-BR"/>
        </w:rPr>
        <w:t xml:space="preserve">VI – </w:t>
      </w:r>
      <w:r w:rsidRPr="00E92912">
        <w:rPr>
          <w:b/>
          <w:snapToGrid w:val="0"/>
          <w:szCs w:val="22"/>
          <w:lang w:val="pt-BR"/>
        </w:rPr>
        <w:t>Consultores Externos</w:t>
      </w:r>
    </w:p>
    <w:p w14:paraId="119C826A" w14:textId="2BF70E81" w:rsidR="003A79D7" w:rsidRPr="00E92912" w:rsidRDefault="005C69B8" w:rsidP="009B64AB">
      <w:pPr>
        <w:pStyle w:val="Recuodecorpodetexto"/>
        <w:numPr>
          <w:ilvl w:val="1"/>
          <w:numId w:val="57"/>
        </w:numPr>
        <w:tabs>
          <w:tab w:val="left" w:pos="0"/>
        </w:tabs>
        <w:spacing w:after="240" w:line="300" w:lineRule="exact"/>
        <w:ind w:left="0" w:firstLine="0"/>
        <w:rPr>
          <w:color w:val="000000"/>
          <w:szCs w:val="22"/>
          <w:lang w:val="pt-BR"/>
        </w:rPr>
      </w:pPr>
      <w:r w:rsidRPr="00E92912">
        <w:rPr>
          <w:color w:val="000000"/>
          <w:szCs w:val="22"/>
          <w:lang w:val="pt-BR"/>
        </w:rPr>
        <w:t xml:space="preserve">Cada Parte e suas Afiliadas pode fornecer </w:t>
      </w:r>
      <w:r w:rsidRPr="00E92912">
        <w:rPr>
          <w:b/>
          <w:bCs/>
          <w:color w:val="000000"/>
          <w:szCs w:val="22"/>
          <w:lang w:val="pt-BR"/>
        </w:rPr>
        <w:t>Informações Concorrencialmente Sensíveis</w:t>
      </w:r>
      <w:r w:rsidRPr="00E92912">
        <w:rPr>
          <w:color w:val="000000"/>
          <w:szCs w:val="22"/>
          <w:lang w:val="pt-BR"/>
        </w:rPr>
        <w:t xml:space="preserve"> a consultores profissionais externos, designados pela outra Parte e/ou suas Afiliadas e contratados por tal Parte e/ou suas Afiliadas para ajudá-la em relação à Transação (contadores independentes, advogados, consultores financeiros etc.), desde que tais consultores profissionais externos não tenham conflito de interesses e tenham devidamente assinado o Termo de Adesão a este </w:t>
      </w:r>
      <w:r w:rsidRPr="00E92912">
        <w:rPr>
          <w:b/>
          <w:bCs/>
          <w:color w:val="000000"/>
          <w:szCs w:val="22"/>
          <w:lang w:val="pt-BR"/>
        </w:rPr>
        <w:t>Protocolo Antitruste</w:t>
      </w:r>
      <w:r w:rsidRPr="00E92912">
        <w:rPr>
          <w:color w:val="000000"/>
          <w:szCs w:val="22"/>
          <w:lang w:val="pt-BR"/>
        </w:rPr>
        <w:t xml:space="preserve"> (conforme o Anexo E).</w:t>
      </w:r>
    </w:p>
    <w:p w14:paraId="3C43D8E7" w14:textId="200C23F6" w:rsidR="003A79D7" w:rsidRPr="00E92912" w:rsidRDefault="005C69B8" w:rsidP="00981E8B">
      <w:pPr>
        <w:pStyle w:val="Recuodecorpodetexto"/>
        <w:spacing w:after="240" w:line="300" w:lineRule="exact"/>
        <w:ind w:firstLine="0"/>
        <w:rPr>
          <w:szCs w:val="22"/>
          <w:lang w:val="pt-BR"/>
        </w:rPr>
      </w:pPr>
      <w:r w:rsidRPr="00E92912">
        <w:rPr>
          <w:b/>
          <w:snapToGrid w:val="0"/>
          <w:szCs w:val="22"/>
          <w:lang w:val="pt-BR"/>
        </w:rPr>
        <w:t xml:space="preserve">SEÇÃO </w:t>
      </w:r>
      <w:r w:rsidR="0059047E" w:rsidRPr="00E92912">
        <w:rPr>
          <w:b/>
          <w:snapToGrid w:val="0"/>
          <w:szCs w:val="22"/>
          <w:lang w:val="pt-BR"/>
        </w:rPr>
        <w:t xml:space="preserve">VII – </w:t>
      </w:r>
      <w:r w:rsidRPr="00E92912">
        <w:rPr>
          <w:b/>
          <w:snapToGrid w:val="0"/>
          <w:szCs w:val="22"/>
          <w:lang w:val="pt-BR"/>
        </w:rPr>
        <w:t>Devolução e Destruição das Informações Concorrencialmente Sensíveis</w:t>
      </w:r>
    </w:p>
    <w:p w14:paraId="697AFB9F" w14:textId="5A1AADD6" w:rsidR="00F1538E" w:rsidRPr="00E92912" w:rsidRDefault="00F1538E" w:rsidP="009B64AB">
      <w:pPr>
        <w:pStyle w:val="Recuodecorpodetexto"/>
        <w:numPr>
          <w:ilvl w:val="1"/>
          <w:numId w:val="58"/>
        </w:numPr>
        <w:tabs>
          <w:tab w:val="left" w:pos="0"/>
        </w:tabs>
        <w:spacing w:after="240" w:line="300" w:lineRule="exact"/>
        <w:ind w:left="0" w:firstLine="0"/>
        <w:rPr>
          <w:szCs w:val="22"/>
          <w:lang w:val="pt-BR"/>
        </w:rPr>
      </w:pPr>
      <w:r w:rsidRPr="00E92912">
        <w:rPr>
          <w:szCs w:val="22"/>
          <w:lang w:val="pt-BR"/>
        </w:rPr>
        <w:lastRenderedPageBreak/>
        <w:t xml:space="preserve">Caso as Partes decidam não prosseguir com a avaliação ou negociação da Transação, todas as </w:t>
      </w:r>
      <w:r w:rsidRPr="00E92912">
        <w:rPr>
          <w:b/>
          <w:bCs/>
          <w:szCs w:val="22"/>
          <w:lang w:val="pt-BR"/>
        </w:rPr>
        <w:t>Informações Concorrencialmente Sensíveis</w:t>
      </w:r>
      <w:r w:rsidRPr="00E92912">
        <w:rPr>
          <w:szCs w:val="22"/>
          <w:lang w:val="pt-BR"/>
        </w:rPr>
        <w:t xml:space="preserve"> serão devolvidas à Parte </w:t>
      </w:r>
      <w:r w:rsidR="00A230C9" w:rsidRPr="00E92912">
        <w:rPr>
          <w:color w:val="000000"/>
          <w:szCs w:val="22"/>
          <w:lang w:val="pt-BR"/>
        </w:rPr>
        <w:t>Reveladora</w:t>
      </w:r>
      <w:r w:rsidRPr="00E92912">
        <w:rPr>
          <w:szCs w:val="22"/>
          <w:lang w:val="pt-BR"/>
        </w:rPr>
        <w:t xml:space="preserve"> ou destruídas conforme acordado entre as Partes por escrito.</w:t>
      </w:r>
    </w:p>
    <w:p w14:paraId="031AFB08" w14:textId="439F98C4" w:rsidR="009712EF" w:rsidRPr="00E92912" w:rsidRDefault="009712EF" w:rsidP="00981E8B">
      <w:pPr>
        <w:pStyle w:val="Recuodecorpodetexto"/>
        <w:spacing w:after="240" w:line="300" w:lineRule="exact"/>
        <w:ind w:firstLine="0"/>
        <w:rPr>
          <w:b/>
          <w:bCs/>
          <w:szCs w:val="22"/>
          <w:lang w:val="pt-BR"/>
        </w:rPr>
      </w:pPr>
      <w:r w:rsidRPr="00E92912">
        <w:rPr>
          <w:b/>
          <w:bCs/>
          <w:szCs w:val="22"/>
          <w:lang w:val="pt-BR"/>
        </w:rPr>
        <w:t xml:space="preserve">SEÇÃO VIII – Prazo </w:t>
      </w:r>
    </w:p>
    <w:p w14:paraId="11E4D8D5" w14:textId="4C037E49" w:rsidR="003A79D7" w:rsidRPr="00E92912" w:rsidRDefault="009712EF" w:rsidP="009B64AB">
      <w:pPr>
        <w:pStyle w:val="Recuodecorpodetexto"/>
        <w:numPr>
          <w:ilvl w:val="1"/>
          <w:numId w:val="59"/>
        </w:numPr>
        <w:tabs>
          <w:tab w:val="left" w:pos="0"/>
        </w:tabs>
        <w:spacing w:after="240" w:line="300" w:lineRule="exact"/>
        <w:ind w:left="0" w:firstLine="0"/>
        <w:rPr>
          <w:szCs w:val="22"/>
          <w:lang w:val="pt-BR"/>
        </w:rPr>
      </w:pPr>
      <w:r w:rsidRPr="00E92912">
        <w:rPr>
          <w:szCs w:val="22"/>
          <w:lang w:val="pt-BR"/>
        </w:rPr>
        <w:t xml:space="preserve">Este </w:t>
      </w:r>
      <w:r w:rsidRPr="00E92912">
        <w:rPr>
          <w:b/>
          <w:bCs/>
          <w:szCs w:val="22"/>
          <w:lang w:val="pt-BR"/>
        </w:rPr>
        <w:t>Protocolo Antitruste</w:t>
      </w:r>
      <w:r w:rsidRPr="00E92912">
        <w:rPr>
          <w:szCs w:val="22"/>
          <w:lang w:val="pt-BR"/>
        </w:rPr>
        <w:t xml:space="preserve"> permanecerá válido até o que ocorrer primeiro entre (i) o transcurso do prazo de 1</w:t>
      </w:r>
      <w:r w:rsidR="00F77FC2" w:rsidRPr="00E92912">
        <w:rPr>
          <w:szCs w:val="22"/>
          <w:lang w:val="pt-BR"/>
        </w:rPr>
        <w:t>2</w:t>
      </w:r>
      <w:r w:rsidRPr="00E92912">
        <w:rPr>
          <w:szCs w:val="22"/>
          <w:lang w:val="pt-BR"/>
        </w:rPr>
        <w:t xml:space="preserve"> (d</w:t>
      </w:r>
      <w:r w:rsidR="00F77FC2" w:rsidRPr="00E92912">
        <w:rPr>
          <w:szCs w:val="22"/>
          <w:lang w:val="pt-BR"/>
        </w:rPr>
        <w:t>oze</w:t>
      </w:r>
      <w:r w:rsidRPr="00E92912">
        <w:rPr>
          <w:szCs w:val="22"/>
          <w:lang w:val="pt-BR"/>
        </w:rPr>
        <w:t xml:space="preserve">) meses contados da presente data; (ii) a </w:t>
      </w:r>
      <w:r w:rsidR="000343AA" w:rsidRPr="00E92912">
        <w:rPr>
          <w:szCs w:val="22"/>
          <w:lang w:val="pt-BR"/>
        </w:rPr>
        <w:t>conclusão</w:t>
      </w:r>
      <w:r w:rsidRPr="00E92912">
        <w:rPr>
          <w:szCs w:val="22"/>
          <w:lang w:val="pt-BR"/>
        </w:rPr>
        <w:t xml:space="preserve"> </w:t>
      </w:r>
      <w:r w:rsidR="000343AA" w:rsidRPr="00E92912">
        <w:rPr>
          <w:szCs w:val="22"/>
          <w:lang w:val="pt-BR"/>
        </w:rPr>
        <w:t>d</w:t>
      </w:r>
      <w:r w:rsidRPr="00E92912">
        <w:rPr>
          <w:szCs w:val="22"/>
          <w:lang w:val="pt-BR"/>
        </w:rPr>
        <w:t>a Transação.</w:t>
      </w:r>
    </w:p>
    <w:p w14:paraId="432A73A7" w14:textId="641208B7" w:rsidR="003A79D7" w:rsidRPr="00E92912" w:rsidRDefault="00F1538E" w:rsidP="00981E8B">
      <w:pPr>
        <w:spacing w:after="240" w:line="300" w:lineRule="exact"/>
        <w:rPr>
          <w:b/>
          <w:snapToGrid w:val="0"/>
          <w:sz w:val="22"/>
          <w:szCs w:val="22"/>
        </w:rPr>
      </w:pPr>
      <w:r w:rsidRPr="00E92912">
        <w:rPr>
          <w:b/>
          <w:snapToGrid w:val="0"/>
          <w:sz w:val="22"/>
          <w:szCs w:val="22"/>
        </w:rPr>
        <w:t xml:space="preserve">SEÇÃO </w:t>
      </w:r>
      <w:r w:rsidR="009712EF" w:rsidRPr="00E92912">
        <w:rPr>
          <w:b/>
          <w:snapToGrid w:val="0"/>
          <w:sz w:val="22"/>
          <w:szCs w:val="22"/>
        </w:rPr>
        <w:t xml:space="preserve">IX </w:t>
      </w:r>
      <w:r w:rsidR="0059047E" w:rsidRPr="00E92912">
        <w:rPr>
          <w:b/>
          <w:snapToGrid w:val="0"/>
          <w:sz w:val="22"/>
          <w:szCs w:val="22"/>
        </w:rPr>
        <w:t xml:space="preserve">– </w:t>
      </w:r>
      <w:r w:rsidRPr="00E92912">
        <w:rPr>
          <w:b/>
          <w:snapToGrid w:val="0"/>
          <w:sz w:val="22"/>
          <w:szCs w:val="22"/>
        </w:rPr>
        <w:t xml:space="preserve">Violações </w:t>
      </w:r>
    </w:p>
    <w:p w14:paraId="4EA39C58" w14:textId="1D13B035" w:rsidR="003A79D7" w:rsidRPr="00E92912" w:rsidRDefault="00F1538E" w:rsidP="009B64AB">
      <w:pPr>
        <w:pStyle w:val="Recuodecorpodetexto"/>
        <w:numPr>
          <w:ilvl w:val="1"/>
          <w:numId w:val="60"/>
        </w:numPr>
        <w:tabs>
          <w:tab w:val="left" w:pos="0"/>
        </w:tabs>
        <w:spacing w:after="240" w:line="300" w:lineRule="exact"/>
        <w:ind w:left="0" w:firstLine="0"/>
        <w:rPr>
          <w:szCs w:val="22"/>
          <w:lang w:val="pt-BR"/>
        </w:rPr>
      </w:pPr>
      <w:r w:rsidRPr="00E92912">
        <w:rPr>
          <w:szCs w:val="22"/>
          <w:lang w:val="pt-BR"/>
        </w:rPr>
        <w:t xml:space="preserve">As Partes estão cientes e concordam que a violação das disposições contidas neste </w:t>
      </w:r>
      <w:r w:rsidRPr="00E92912">
        <w:rPr>
          <w:b/>
          <w:bCs/>
          <w:szCs w:val="22"/>
          <w:lang w:val="pt-BR"/>
        </w:rPr>
        <w:t>Protocolo Antitruste</w:t>
      </w:r>
      <w:r w:rsidRPr="00E92912">
        <w:rPr>
          <w:szCs w:val="22"/>
          <w:lang w:val="pt-BR"/>
        </w:rPr>
        <w:t xml:space="preserve"> pode causar danos irreparáveis que não podem ser adequadamente sanados por meio de medida judicial. Assim, as Partes têm o direito de buscar a execução específica das disposições deste </w:t>
      </w:r>
      <w:r w:rsidRPr="00E92912">
        <w:rPr>
          <w:b/>
          <w:bCs/>
          <w:szCs w:val="22"/>
          <w:lang w:val="pt-BR"/>
        </w:rPr>
        <w:t>Protocolo Antitruste</w:t>
      </w:r>
      <w:r w:rsidRPr="00E92912">
        <w:rPr>
          <w:szCs w:val="22"/>
          <w:lang w:val="pt-BR"/>
        </w:rPr>
        <w:t xml:space="preserve"> para proibir a violação ou ameaça de violação e qualquer outra medida, incluindo indenizações e medidas cautelares, concedida por um tribunal com jurisdição conforme estabelecido abaixo.</w:t>
      </w:r>
    </w:p>
    <w:p w14:paraId="7F8BD115" w14:textId="65FAFFC7" w:rsidR="00742D45" w:rsidRPr="00E92912" w:rsidRDefault="00F1538E" w:rsidP="009B64AB">
      <w:pPr>
        <w:pStyle w:val="Recuodecorpodetexto"/>
        <w:numPr>
          <w:ilvl w:val="1"/>
          <w:numId w:val="60"/>
        </w:numPr>
        <w:tabs>
          <w:tab w:val="left" w:pos="0"/>
        </w:tabs>
        <w:spacing w:after="240" w:line="300" w:lineRule="exact"/>
        <w:ind w:left="0" w:firstLine="0"/>
        <w:rPr>
          <w:szCs w:val="22"/>
          <w:lang w:val="pt-BR"/>
        </w:rPr>
      </w:pPr>
      <w:r w:rsidRPr="00E92912">
        <w:rPr>
          <w:szCs w:val="22"/>
          <w:lang w:val="pt-BR"/>
        </w:rPr>
        <w:t xml:space="preserve">As Partes concordam que o sigilo estabelecido neste </w:t>
      </w:r>
      <w:r w:rsidRPr="00E92912">
        <w:rPr>
          <w:b/>
          <w:bCs/>
          <w:szCs w:val="22"/>
          <w:lang w:val="pt-BR"/>
        </w:rPr>
        <w:t>Protocolo Antitruste</w:t>
      </w:r>
      <w:r w:rsidRPr="00E92912">
        <w:rPr>
          <w:szCs w:val="22"/>
          <w:lang w:val="pt-BR"/>
        </w:rPr>
        <w:t xml:space="preserve"> impõe compromissos afirmativos e negativos, com possibilidade de execução específica de tais obrigações para evitar ou remediar a violação deste </w:t>
      </w:r>
      <w:r w:rsidR="00742D45" w:rsidRPr="00E92912">
        <w:rPr>
          <w:b/>
          <w:bCs/>
          <w:szCs w:val="22"/>
          <w:lang w:val="pt-BR"/>
        </w:rPr>
        <w:t>Protocol</w:t>
      </w:r>
      <w:r w:rsidRPr="00E92912">
        <w:rPr>
          <w:b/>
          <w:bCs/>
          <w:szCs w:val="22"/>
          <w:lang w:val="pt-BR"/>
        </w:rPr>
        <w:t>o</w:t>
      </w:r>
      <w:r w:rsidR="005B0180" w:rsidRPr="00E92912">
        <w:rPr>
          <w:b/>
          <w:bCs/>
          <w:szCs w:val="22"/>
          <w:lang w:val="pt-BR"/>
        </w:rPr>
        <w:t xml:space="preserve"> Antitruste</w:t>
      </w:r>
      <w:r w:rsidRPr="00E92912">
        <w:rPr>
          <w:szCs w:val="22"/>
          <w:lang w:val="pt-BR"/>
        </w:rPr>
        <w:t xml:space="preserve">, pelo que a Parte </w:t>
      </w:r>
      <w:r w:rsidR="0048678B" w:rsidRPr="00E92912">
        <w:rPr>
          <w:szCs w:val="22"/>
          <w:lang w:val="pt-BR"/>
        </w:rPr>
        <w:t xml:space="preserve">Reveladora </w:t>
      </w:r>
      <w:r w:rsidRPr="00E92912">
        <w:rPr>
          <w:szCs w:val="22"/>
          <w:lang w:val="pt-BR"/>
        </w:rPr>
        <w:t>poderá</w:t>
      </w:r>
      <w:r w:rsidR="0048678B" w:rsidRPr="00E92912">
        <w:rPr>
          <w:szCs w:val="22"/>
          <w:lang w:val="pt-BR"/>
        </w:rPr>
        <w:t xml:space="preserve">, se tiver suas </w:t>
      </w:r>
      <w:r w:rsidR="0048678B" w:rsidRPr="00E92912">
        <w:rPr>
          <w:b/>
          <w:bCs/>
          <w:szCs w:val="22"/>
          <w:lang w:val="pt-BR"/>
        </w:rPr>
        <w:t>Informações Concorrencialmente Sensíveis</w:t>
      </w:r>
      <w:r w:rsidR="0048678B" w:rsidRPr="00E92912">
        <w:rPr>
          <w:szCs w:val="22"/>
          <w:lang w:val="pt-BR"/>
        </w:rPr>
        <w:t xml:space="preserve"> divulgadas,</w:t>
      </w:r>
      <w:r w:rsidRPr="00E92912">
        <w:rPr>
          <w:szCs w:val="22"/>
          <w:lang w:val="pt-BR"/>
        </w:rPr>
        <w:t xml:space="preserve"> proceder nos termos dos artigos 814 e seguintes do Código de Processo Civil Brasileiro, sem prejuízo das demais medidas previstas em lei.</w:t>
      </w:r>
    </w:p>
    <w:p w14:paraId="7557E7DB" w14:textId="155DB506" w:rsidR="00E41B71" w:rsidRPr="00E92912" w:rsidRDefault="00E41B71" w:rsidP="009B64AB">
      <w:pPr>
        <w:pStyle w:val="Recuodecorpodetexto"/>
        <w:numPr>
          <w:ilvl w:val="1"/>
          <w:numId w:val="60"/>
        </w:numPr>
        <w:tabs>
          <w:tab w:val="left" w:pos="0"/>
        </w:tabs>
        <w:spacing w:after="240" w:line="300" w:lineRule="exact"/>
        <w:ind w:left="0" w:firstLine="0"/>
        <w:rPr>
          <w:szCs w:val="22"/>
          <w:lang w:val="pt-BR"/>
        </w:rPr>
      </w:pPr>
      <w:r w:rsidRPr="00E92912">
        <w:rPr>
          <w:szCs w:val="22"/>
          <w:lang w:val="pt-BR"/>
        </w:rPr>
        <w:t xml:space="preserve">Em caso de descumprimento de quaisquer disposições deste </w:t>
      </w:r>
      <w:r w:rsidRPr="00E92912">
        <w:rPr>
          <w:b/>
          <w:bCs/>
          <w:szCs w:val="22"/>
          <w:lang w:val="pt-BR"/>
        </w:rPr>
        <w:t>Protocolo Antitruste</w:t>
      </w:r>
      <w:r w:rsidRPr="00E92912">
        <w:rPr>
          <w:szCs w:val="22"/>
          <w:lang w:val="pt-BR"/>
        </w:rPr>
        <w:t xml:space="preserve"> pela Parte Receptora e/ou seus Representantes, a Parte Receptora deverá indenizar, por si e/ou pelos seus Representantes, a Parte Reveladora por todos os danos e prejuízos comprovadamente causados a esta por tal descumprimento, sem prejuízo das demais sanções e/ou penalidades de caráter civil e criminal aplicáveis.</w:t>
      </w:r>
    </w:p>
    <w:p w14:paraId="1EB1A5E7" w14:textId="2A74ED0B" w:rsidR="00E41B71" w:rsidRPr="00E92912" w:rsidRDefault="00E41B71" w:rsidP="009B64AB">
      <w:pPr>
        <w:pStyle w:val="Recuodecorpodetexto"/>
        <w:numPr>
          <w:ilvl w:val="1"/>
          <w:numId w:val="60"/>
        </w:numPr>
        <w:tabs>
          <w:tab w:val="left" w:pos="0"/>
        </w:tabs>
        <w:spacing w:after="240" w:line="300" w:lineRule="exact"/>
        <w:ind w:left="0" w:firstLine="0"/>
        <w:rPr>
          <w:szCs w:val="22"/>
          <w:lang w:val="pt-BR"/>
        </w:rPr>
      </w:pPr>
      <w:r w:rsidRPr="00E92912">
        <w:rPr>
          <w:szCs w:val="22"/>
          <w:lang w:val="pt-BR"/>
        </w:rPr>
        <w:t xml:space="preserve">A Parte Receptora será integralmente responsável, de maneira solidária, com seus Representantes, nos termos do art. 439 do Código Civil Brasileiro, por qualquer descumprimento dos termos deste </w:t>
      </w:r>
      <w:r w:rsidRPr="00E92912">
        <w:rPr>
          <w:b/>
          <w:bCs/>
          <w:szCs w:val="22"/>
          <w:lang w:val="pt-BR"/>
        </w:rPr>
        <w:t>Protocolo Antitruste</w:t>
      </w:r>
      <w:r w:rsidRPr="00E92912">
        <w:rPr>
          <w:szCs w:val="22"/>
          <w:lang w:val="pt-BR"/>
        </w:rPr>
        <w:t xml:space="preserve"> por parte de seus Representantes, respondendo irrestritamente, nos termos deste </w:t>
      </w:r>
      <w:r w:rsidRPr="00E92912">
        <w:rPr>
          <w:b/>
          <w:bCs/>
          <w:szCs w:val="22"/>
          <w:lang w:val="pt-BR"/>
        </w:rPr>
        <w:t>Protocolo Antitruste</w:t>
      </w:r>
      <w:r w:rsidRPr="00E92912">
        <w:rPr>
          <w:szCs w:val="22"/>
          <w:lang w:val="pt-BR"/>
        </w:rPr>
        <w:t>, por todos os prejuízos que resultarem desse descumprimento, renunciando expressamente ao disposto no art. 440 do Código Civil Brasileiro.</w:t>
      </w:r>
    </w:p>
    <w:p w14:paraId="3C006A3C" w14:textId="78097D3E" w:rsidR="003A79D7" w:rsidRPr="00E92912" w:rsidRDefault="00F1538E" w:rsidP="00981E8B">
      <w:pPr>
        <w:pStyle w:val="Recuodecorpodetexto"/>
        <w:spacing w:after="240" w:line="300" w:lineRule="exact"/>
        <w:ind w:firstLine="0"/>
        <w:rPr>
          <w:szCs w:val="22"/>
          <w:lang w:val="pt-BR"/>
        </w:rPr>
      </w:pPr>
      <w:r w:rsidRPr="00E92912">
        <w:rPr>
          <w:b/>
          <w:szCs w:val="22"/>
          <w:lang w:val="pt-BR"/>
        </w:rPr>
        <w:t xml:space="preserve">SEÇÃO </w:t>
      </w:r>
      <w:r w:rsidR="0059047E" w:rsidRPr="00E92912">
        <w:rPr>
          <w:b/>
          <w:szCs w:val="22"/>
          <w:lang w:val="pt-BR"/>
        </w:rPr>
        <w:t xml:space="preserve">X </w:t>
      </w:r>
      <w:r w:rsidR="0059047E" w:rsidRPr="00E92912">
        <w:rPr>
          <w:b/>
          <w:snapToGrid w:val="0"/>
          <w:szCs w:val="22"/>
          <w:lang w:val="pt-BR"/>
        </w:rPr>
        <w:t>–</w:t>
      </w:r>
      <w:r w:rsidR="0059047E" w:rsidRPr="00E92912">
        <w:rPr>
          <w:b/>
          <w:szCs w:val="22"/>
          <w:lang w:val="pt-BR"/>
        </w:rPr>
        <w:t xml:space="preserve"> </w:t>
      </w:r>
      <w:r w:rsidRPr="00E92912">
        <w:rPr>
          <w:b/>
          <w:szCs w:val="22"/>
          <w:lang w:val="pt-BR"/>
        </w:rPr>
        <w:t>Legislação Aplicável</w:t>
      </w:r>
    </w:p>
    <w:p w14:paraId="3CA588B2" w14:textId="74A34445" w:rsidR="001371D1" w:rsidRPr="00E92912" w:rsidRDefault="00F1538E" w:rsidP="009B64AB">
      <w:pPr>
        <w:pStyle w:val="Recuodecorpodetexto"/>
        <w:numPr>
          <w:ilvl w:val="1"/>
          <w:numId w:val="61"/>
        </w:numPr>
        <w:tabs>
          <w:tab w:val="left" w:pos="0"/>
        </w:tabs>
        <w:spacing w:after="240" w:line="300" w:lineRule="exact"/>
        <w:ind w:left="0" w:firstLine="0"/>
        <w:rPr>
          <w:szCs w:val="22"/>
          <w:lang w:val="pt-BR"/>
        </w:rPr>
      </w:pPr>
      <w:r w:rsidRPr="00E92912">
        <w:rPr>
          <w:szCs w:val="22"/>
          <w:lang w:val="pt-BR"/>
        </w:rPr>
        <w:t xml:space="preserve">Este </w:t>
      </w:r>
      <w:r w:rsidRPr="00E92912">
        <w:rPr>
          <w:b/>
          <w:bCs/>
          <w:szCs w:val="22"/>
          <w:lang w:val="pt-BR"/>
        </w:rPr>
        <w:t>Protocolo Antitruste</w:t>
      </w:r>
      <w:r w:rsidRPr="00E92912">
        <w:rPr>
          <w:szCs w:val="22"/>
          <w:lang w:val="pt-BR"/>
        </w:rPr>
        <w:t xml:space="preserve"> e qualquer outra obrigação que possa surgir em conexão com o assunto aqui disposto serão interpretados e regidos de acordo com as leis da República Federativa do Brasil. </w:t>
      </w:r>
    </w:p>
    <w:p w14:paraId="76F862ED" w14:textId="79CF4EE8" w:rsidR="003A79D7" w:rsidRPr="00E92912" w:rsidRDefault="001371D1" w:rsidP="009B64AB">
      <w:pPr>
        <w:pStyle w:val="Recuodecorpodetexto"/>
        <w:numPr>
          <w:ilvl w:val="1"/>
          <w:numId w:val="61"/>
        </w:numPr>
        <w:tabs>
          <w:tab w:val="left" w:pos="0"/>
        </w:tabs>
        <w:spacing w:after="240" w:line="300" w:lineRule="exact"/>
        <w:ind w:left="0" w:firstLine="0"/>
        <w:rPr>
          <w:szCs w:val="22"/>
          <w:lang w:val="pt-BR"/>
        </w:rPr>
      </w:pPr>
      <w:r w:rsidRPr="00E92912">
        <w:rPr>
          <w:szCs w:val="22"/>
          <w:lang w:val="pt-BR"/>
        </w:rPr>
        <w:t xml:space="preserve">As Partes elegem o foro da Comarca da cidade do Rio de Janeiro, Estado do Rio de Janeiro como o competente para dirimir quaisquer controvérsias oriundas do </w:t>
      </w:r>
      <w:r w:rsidRPr="00E92912">
        <w:rPr>
          <w:b/>
          <w:bCs/>
          <w:szCs w:val="22"/>
          <w:lang w:val="pt-BR"/>
        </w:rPr>
        <w:t>Protocolo Antitruste</w:t>
      </w:r>
      <w:r w:rsidRPr="00E92912">
        <w:rPr>
          <w:szCs w:val="22"/>
          <w:lang w:val="pt-BR"/>
        </w:rPr>
        <w:t>, com renúncia a qualquer outro, por mais privilegiado que seja</w:t>
      </w:r>
      <w:r w:rsidR="00F1538E" w:rsidRPr="00E92912">
        <w:rPr>
          <w:szCs w:val="22"/>
          <w:lang w:val="pt-BR"/>
        </w:rPr>
        <w:t>.</w:t>
      </w:r>
      <w:r w:rsidR="00742D45" w:rsidRPr="00E92912">
        <w:rPr>
          <w:szCs w:val="22"/>
          <w:lang w:val="pt-BR"/>
        </w:rPr>
        <w:t xml:space="preserve"> </w:t>
      </w:r>
    </w:p>
    <w:p w14:paraId="31F803DA" w14:textId="4F7BD2B2" w:rsidR="003A79D7" w:rsidRPr="00E92912" w:rsidRDefault="00F1538E" w:rsidP="00981E8B">
      <w:pPr>
        <w:spacing w:after="240" w:line="300" w:lineRule="exact"/>
        <w:rPr>
          <w:sz w:val="22"/>
          <w:szCs w:val="22"/>
        </w:rPr>
      </w:pPr>
      <w:r w:rsidRPr="00E92912">
        <w:rPr>
          <w:b/>
          <w:snapToGrid w:val="0"/>
          <w:sz w:val="22"/>
          <w:szCs w:val="22"/>
        </w:rPr>
        <w:t xml:space="preserve">SEÇÃO </w:t>
      </w:r>
      <w:r w:rsidR="0059047E" w:rsidRPr="00E92912">
        <w:rPr>
          <w:b/>
          <w:snapToGrid w:val="0"/>
          <w:sz w:val="22"/>
          <w:szCs w:val="22"/>
        </w:rPr>
        <w:t>X</w:t>
      </w:r>
      <w:r w:rsidR="009712EF" w:rsidRPr="00E92912">
        <w:rPr>
          <w:b/>
          <w:snapToGrid w:val="0"/>
          <w:sz w:val="22"/>
          <w:szCs w:val="22"/>
        </w:rPr>
        <w:t>I</w:t>
      </w:r>
      <w:r w:rsidRPr="00E92912">
        <w:rPr>
          <w:b/>
          <w:snapToGrid w:val="0"/>
          <w:sz w:val="22"/>
          <w:szCs w:val="22"/>
        </w:rPr>
        <w:t xml:space="preserve"> </w:t>
      </w:r>
      <w:r w:rsidR="0059047E" w:rsidRPr="00E92912">
        <w:rPr>
          <w:b/>
          <w:snapToGrid w:val="0"/>
          <w:sz w:val="22"/>
          <w:szCs w:val="22"/>
        </w:rPr>
        <w:t xml:space="preserve">– </w:t>
      </w:r>
      <w:r w:rsidR="001371D1" w:rsidRPr="00E92912">
        <w:rPr>
          <w:b/>
          <w:snapToGrid w:val="0"/>
          <w:sz w:val="22"/>
          <w:szCs w:val="22"/>
        </w:rPr>
        <w:t>Disposições Gerais</w:t>
      </w:r>
    </w:p>
    <w:p w14:paraId="12B88F73" w14:textId="66176AE0" w:rsidR="003A79D7" w:rsidRPr="00E92912" w:rsidRDefault="00F1538E" w:rsidP="009B64AB">
      <w:pPr>
        <w:pStyle w:val="Recuodecorpodetexto"/>
        <w:numPr>
          <w:ilvl w:val="1"/>
          <w:numId w:val="62"/>
        </w:numPr>
        <w:tabs>
          <w:tab w:val="left" w:pos="0"/>
        </w:tabs>
        <w:spacing w:after="240" w:line="300" w:lineRule="exact"/>
        <w:ind w:left="0" w:firstLine="0"/>
        <w:rPr>
          <w:szCs w:val="22"/>
          <w:lang w:val="pt-BR"/>
        </w:rPr>
      </w:pPr>
      <w:r w:rsidRPr="00E92912">
        <w:rPr>
          <w:szCs w:val="22"/>
          <w:lang w:val="pt-BR"/>
        </w:rPr>
        <w:t>Os termos e expressões inicializados aqui em letras maiúsculas devem ter o significado atribuído a eles no NDA, a menos que definido de outra forma neste documento.</w:t>
      </w:r>
    </w:p>
    <w:p w14:paraId="789AF17B" w14:textId="6F969BC2" w:rsidR="001371D1" w:rsidRPr="00E92912" w:rsidRDefault="001371D1" w:rsidP="009B64AB">
      <w:pPr>
        <w:pStyle w:val="Recuodecorpodetexto"/>
        <w:numPr>
          <w:ilvl w:val="1"/>
          <w:numId w:val="62"/>
        </w:numPr>
        <w:tabs>
          <w:tab w:val="left" w:pos="0"/>
        </w:tabs>
        <w:spacing w:after="240" w:line="300" w:lineRule="exact"/>
        <w:ind w:left="0" w:firstLine="0"/>
        <w:rPr>
          <w:szCs w:val="22"/>
          <w:lang w:val="pt-BR"/>
        </w:rPr>
      </w:pPr>
      <w:r w:rsidRPr="00E92912">
        <w:rPr>
          <w:szCs w:val="22"/>
          <w:lang w:val="pt-BR"/>
        </w:rPr>
        <w:lastRenderedPageBreak/>
        <w:t xml:space="preserve">Este </w:t>
      </w:r>
      <w:r w:rsidRPr="00E92912">
        <w:rPr>
          <w:b/>
          <w:bCs/>
          <w:szCs w:val="22"/>
          <w:lang w:val="pt-BR"/>
        </w:rPr>
        <w:t>Protocolo Antitruste</w:t>
      </w:r>
      <w:r w:rsidRPr="00E92912">
        <w:rPr>
          <w:szCs w:val="22"/>
          <w:lang w:val="pt-BR"/>
        </w:rPr>
        <w:t xml:space="preserve"> obriga, além das Partes, seus sucessores e cessionários a qualquer título, qualquer que seja a forma de sucessão, em todos os direitos e obrigações assumidos por força deste </w:t>
      </w:r>
      <w:r w:rsidRPr="00E92912">
        <w:rPr>
          <w:b/>
          <w:bCs/>
          <w:szCs w:val="22"/>
          <w:lang w:val="pt-BR"/>
        </w:rPr>
        <w:t>Protocolo Antitruste</w:t>
      </w:r>
      <w:r w:rsidRPr="00E92912">
        <w:rPr>
          <w:szCs w:val="22"/>
          <w:lang w:val="pt-BR"/>
        </w:rPr>
        <w:t>.</w:t>
      </w:r>
    </w:p>
    <w:p w14:paraId="54C736CE" w14:textId="0B34B01E" w:rsidR="001371D1" w:rsidRPr="00E92912" w:rsidRDefault="001371D1" w:rsidP="009B64AB">
      <w:pPr>
        <w:pStyle w:val="Recuodecorpodetexto"/>
        <w:numPr>
          <w:ilvl w:val="1"/>
          <w:numId w:val="62"/>
        </w:numPr>
        <w:tabs>
          <w:tab w:val="left" w:pos="0"/>
        </w:tabs>
        <w:spacing w:after="240" w:line="300" w:lineRule="exact"/>
        <w:ind w:left="0" w:firstLine="0"/>
        <w:rPr>
          <w:szCs w:val="22"/>
          <w:lang w:val="pt-BR"/>
        </w:rPr>
      </w:pPr>
      <w:r w:rsidRPr="00E92912">
        <w:rPr>
          <w:szCs w:val="22"/>
          <w:lang w:val="pt-BR"/>
        </w:rPr>
        <w:t xml:space="preserve">As Partes não poderão ceder ou, de nenhuma outra forma, transferir, total ou parcialmente, este </w:t>
      </w:r>
      <w:r w:rsidRPr="00E92912">
        <w:rPr>
          <w:b/>
          <w:bCs/>
          <w:szCs w:val="22"/>
          <w:lang w:val="pt-BR"/>
        </w:rPr>
        <w:t>Protocolo Antitruste</w:t>
      </w:r>
      <w:r w:rsidRPr="00E92912">
        <w:rPr>
          <w:szCs w:val="22"/>
          <w:lang w:val="pt-BR"/>
        </w:rPr>
        <w:t>, ou quaisquer direitos ou obrigações decorrentes deste, sem o prévio consentimento por escrito da outra Parte.</w:t>
      </w:r>
    </w:p>
    <w:p w14:paraId="2F2E28BF" w14:textId="3A5BE449" w:rsidR="001371D1" w:rsidRPr="00E92912" w:rsidRDefault="001371D1" w:rsidP="009B64AB">
      <w:pPr>
        <w:pStyle w:val="Recuodecorpodetexto"/>
        <w:numPr>
          <w:ilvl w:val="1"/>
          <w:numId w:val="62"/>
        </w:numPr>
        <w:tabs>
          <w:tab w:val="left" w:pos="0"/>
        </w:tabs>
        <w:spacing w:after="240" w:line="300" w:lineRule="exact"/>
        <w:ind w:left="0" w:firstLine="0"/>
        <w:rPr>
          <w:szCs w:val="22"/>
          <w:lang w:val="pt-BR"/>
        </w:rPr>
      </w:pPr>
      <w:r w:rsidRPr="00E92912">
        <w:rPr>
          <w:szCs w:val="22"/>
          <w:lang w:val="pt-BR"/>
        </w:rPr>
        <w:t>Nenhuma omissão, tolerância ou concessão de qualquer uma das Partes em relação ao exercício dos dire</w:t>
      </w:r>
      <w:r w:rsidR="000049BF" w:rsidRPr="00E92912">
        <w:rPr>
          <w:szCs w:val="22"/>
          <w:lang w:val="pt-BR"/>
        </w:rPr>
        <w:t>i</w:t>
      </w:r>
      <w:r w:rsidRPr="00E92912">
        <w:rPr>
          <w:szCs w:val="22"/>
          <w:lang w:val="pt-BR"/>
        </w:rPr>
        <w:t xml:space="preserve">tos concedidos a ela nos termos deste </w:t>
      </w:r>
      <w:r w:rsidRPr="00E92912">
        <w:rPr>
          <w:b/>
          <w:bCs/>
          <w:szCs w:val="22"/>
          <w:lang w:val="pt-BR"/>
        </w:rPr>
        <w:t>Protocolo Antitruste</w:t>
      </w:r>
      <w:r w:rsidRPr="00E92912">
        <w:rPr>
          <w:szCs w:val="22"/>
          <w:lang w:val="pt-BR"/>
        </w:rPr>
        <w:t xml:space="preserve"> importará em alteração, modificação, renúncia ou novação deste </w:t>
      </w:r>
      <w:r w:rsidRPr="00E92912">
        <w:rPr>
          <w:b/>
          <w:bCs/>
          <w:szCs w:val="22"/>
          <w:lang w:val="pt-BR"/>
        </w:rPr>
        <w:t>Protocolo Antitruste</w:t>
      </w:r>
      <w:r w:rsidRPr="00E92912">
        <w:rPr>
          <w:szCs w:val="22"/>
          <w:lang w:val="pt-BR"/>
        </w:rPr>
        <w:t xml:space="preserve"> ou de qualquer de suas cláusulas, nem tampouco impedirá o exercício de tais direitos a qualquer tempo e ao exclusivo critério desta Parte.</w:t>
      </w:r>
    </w:p>
    <w:p w14:paraId="17D70F83" w14:textId="41B7519D" w:rsidR="001371D1" w:rsidRPr="00E92912" w:rsidRDefault="001371D1" w:rsidP="009B64AB">
      <w:pPr>
        <w:pStyle w:val="Recuodecorpodetexto"/>
        <w:numPr>
          <w:ilvl w:val="1"/>
          <w:numId w:val="62"/>
        </w:numPr>
        <w:tabs>
          <w:tab w:val="left" w:pos="0"/>
        </w:tabs>
        <w:spacing w:after="240" w:line="300" w:lineRule="exact"/>
        <w:ind w:left="0" w:firstLine="0"/>
        <w:rPr>
          <w:szCs w:val="22"/>
          <w:lang w:val="pt-BR"/>
        </w:rPr>
      </w:pPr>
      <w:r w:rsidRPr="00E92912">
        <w:rPr>
          <w:szCs w:val="22"/>
          <w:lang w:val="pt-BR"/>
        </w:rPr>
        <w:t xml:space="preserve">Toda e qualquer alteração do </w:t>
      </w:r>
      <w:r w:rsidRPr="00E92912">
        <w:rPr>
          <w:b/>
          <w:bCs/>
          <w:szCs w:val="22"/>
          <w:lang w:val="pt-BR"/>
        </w:rPr>
        <w:t>Protocolo Antitruste</w:t>
      </w:r>
      <w:r w:rsidRPr="00E92912">
        <w:rPr>
          <w:szCs w:val="22"/>
          <w:lang w:val="pt-BR"/>
        </w:rPr>
        <w:t xml:space="preserve"> deverá ser formalizada através de aditivo assinado pelos representantes legais das Partes.</w:t>
      </w:r>
    </w:p>
    <w:p w14:paraId="16033C80" w14:textId="1B9DDF77" w:rsidR="001371D1" w:rsidRPr="00E92912" w:rsidRDefault="001371D1" w:rsidP="009B64AB">
      <w:pPr>
        <w:pStyle w:val="Recuodecorpodetexto"/>
        <w:numPr>
          <w:ilvl w:val="1"/>
          <w:numId w:val="62"/>
        </w:numPr>
        <w:tabs>
          <w:tab w:val="left" w:pos="0"/>
        </w:tabs>
        <w:spacing w:after="240" w:line="300" w:lineRule="exact"/>
        <w:ind w:left="0" w:firstLine="0"/>
        <w:rPr>
          <w:szCs w:val="22"/>
          <w:lang w:val="pt-BR"/>
        </w:rPr>
      </w:pPr>
      <w:r w:rsidRPr="00E92912">
        <w:rPr>
          <w:szCs w:val="22"/>
          <w:lang w:val="pt-BR"/>
        </w:rPr>
        <w:t xml:space="preserve">Caso qualquer disposição deste </w:t>
      </w:r>
      <w:r w:rsidRPr="00E92912">
        <w:rPr>
          <w:b/>
          <w:bCs/>
          <w:szCs w:val="22"/>
          <w:lang w:val="pt-BR"/>
        </w:rPr>
        <w:t>Protocolo Antitruste</w:t>
      </w:r>
      <w:r w:rsidRPr="00E92912">
        <w:rPr>
          <w:szCs w:val="22"/>
          <w:lang w:val="pt-BR"/>
        </w:rPr>
        <w:t xml:space="preserve"> seja considerada nula, inválida, ineficaz ou ilegal, as cláusulas restantes manterão seu pleno vigor e efeito e deverão ser interpretadas da forma que represente o mais fielmente possível a vontade das Partes aqui expressa.</w:t>
      </w:r>
    </w:p>
    <w:p w14:paraId="14F1D866" w14:textId="4B0D2F48" w:rsidR="00CF764A" w:rsidRPr="00E92912" w:rsidRDefault="00CF764A" w:rsidP="009B64AB">
      <w:pPr>
        <w:pStyle w:val="Recuodecorpodetexto"/>
        <w:numPr>
          <w:ilvl w:val="1"/>
          <w:numId w:val="62"/>
        </w:numPr>
        <w:tabs>
          <w:tab w:val="left" w:pos="0"/>
        </w:tabs>
        <w:spacing w:after="240" w:line="300" w:lineRule="exact"/>
        <w:ind w:left="0" w:firstLine="0"/>
        <w:rPr>
          <w:szCs w:val="22"/>
          <w:lang w:val="pt-BR"/>
        </w:rPr>
      </w:pPr>
      <w:r w:rsidRPr="00E92912">
        <w:rPr>
          <w:szCs w:val="22"/>
          <w:lang w:val="pt-BR"/>
        </w:rPr>
        <w:t>As Partes reconhecem que este documento poderá ser assinado eletronicamente pelas Partes e testemunhas, produzindo rigorosamente os mesmos efeitos legais da via assinada fisicamente, nos termos da Lei nº 13.874/2019 e do Decreto nº 10.278/2020, e acordam não contestar sua validade, conteúdo, autenticidade e integridade. As Partes convencionam, ainda, que este documento poderá ser assinado de forma manuscrita, por meio eletrônico, ou ambas as formas indistintamente, ainda que por meio de plataforma de assinatura eletrônica não credenciada pela Infraestrutura de Chaves Públicas Brasileira (ICP-Brasil) e sem certificado de assinatura digital, nos termos do art. 10, §</w:t>
      </w:r>
      <w:r w:rsidR="0014477D" w:rsidRPr="00E92912">
        <w:rPr>
          <w:szCs w:val="22"/>
          <w:lang w:val="pt-BR"/>
        </w:rPr>
        <w:t xml:space="preserve"> </w:t>
      </w:r>
      <w:r w:rsidRPr="00E92912">
        <w:rPr>
          <w:szCs w:val="22"/>
          <w:lang w:val="pt-BR"/>
        </w:rPr>
        <w:t>2º, da Medida Provisória nº 2.200-2/2001</w:t>
      </w:r>
      <w:r w:rsidR="00947221" w:rsidRPr="00E92912">
        <w:rPr>
          <w:szCs w:val="22"/>
          <w:lang w:val="pt-BR"/>
        </w:rPr>
        <w:t>.</w:t>
      </w:r>
    </w:p>
    <w:p w14:paraId="4D63ECAB" w14:textId="462EB204" w:rsidR="003A79D7" w:rsidRPr="00E92912" w:rsidRDefault="00140C98" w:rsidP="00981E8B">
      <w:pPr>
        <w:spacing w:after="240" w:line="300" w:lineRule="exact"/>
        <w:rPr>
          <w:sz w:val="22"/>
          <w:szCs w:val="22"/>
        </w:rPr>
      </w:pPr>
      <w:r w:rsidRPr="00E92912">
        <w:rPr>
          <w:b/>
          <w:sz w:val="22"/>
          <w:szCs w:val="22"/>
        </w:rPr>
        <w:t>EM FÉ DO QUE</w:t>
      </w:r>
      <w:r w:rsidR="0059047E" w:rsidRPr="00E92912">
        <w:rPr>
          <w:b/>
          <w:sz w:val="22"/>
          <w:szCs w:val="22"/>
        </w:rPr>
        <w:t>,</w:t>
      </w:r>
      <w:r w:rsidR="0059047E" w:rsidRPr="00E92912">
        <w:rPr>
          <w:sz w:val="22"/>
          <w:szCs w:val="22"/>
        </w:rPr>
        <w:t xml:space="preserve"> </w:t>
      </w:r>
      <w:r w:rsidRPr="00E92912">
        <w:rPr>
          <w:sz w:val="22"/>
          <w:szCs w:val="22"/>
        </w:rPr>
        <w:t xml:space="preserve">cada uma das Partes deste instrumento fez com que este </w:t>
      </w:r>
      <w:r w:rsidRPr="00E92912">
        <w:rPr>
          <w:b/>
          <w:bCs/>
          <w:sz w:val="22"/>
          <w:szCs w:val="22"/>
        </w:rPr>
        <w:t>instrumento</w:t>
      </w:r>
      <w:r w:rsidRPr="00E92912">
        <w:rPr>
          <w:sz w:val="22"/>
          <w:szCs w:val="22"/>
        </w:rPr>
        <w:t xml:space="preserve"> fosse assinado por seus representantes devidamente autorizados diante de 2 (duas) testemunhas.</w:t>
      </w:r>
    </w:p>
    <w:p w14:paraId="4B05ADB6" w14:textId="53273AB7" w:rsidR="003A79D7" w:rsidRPr="00E92912" w:rsidRDefault="00D70210" w:rsidP="00981E8B">
      <w:pPr>
        <w:spacing w:after="240" w:line="300" w:lineRule="exact"/>
        <w:jc w:val="center"/>
        <w:rPr>
          <w:bCs/>
          <w:color w:val="000000"/>
          <w:sz w:val="22"/>
          <w:szCs w:val="22"/>
        </w:rPr>
      </w:pPr>
      <w:r w:rsidRPr="00E92912">
        <w:rPr>
          <w:sz w:val="22"/>
          <w:szCs w:val="22"/>
        </w:rPr>
        <w:t>[</w:t>
      </w:r>
      <w:r w:rsidRPr="00E92912">
        <w:rPr>
          <w:sz w:val="22"/>
          <w:szCs w:val="22"/>
          <w:highlight w:val="lightGray"/>
        </w:rPr>
        <w:sym w:font="Symbol" w:char="F0B7"/>
      </w:r>
      <w:r w:rsidRPr="00E92912">
        <w:rPr>
          <w:sz w:val="22"/>
          <w:szCs w:val="22"/>
        </w:rPr>
        <w:t>]</w:t>
      </w:r>
      <w:r w:rsidR="0059047E" w:rsidRPr="00E92912">
        <w:rPr>
          <w:color w:val="000000"/>
          <w:sz w:val="22"/>
          <w:szCs w:val="22"/>
        </w:rPr>
        <w:t xml:space="preserve">, </w:t>
      </w:r>
      <w:r w:rsidRPr="00E92912">
        <w:rPr>
          <w:sz w:val="22"/>
          <w:szCs w:val="22"/>
        </w:rPr>
        <w:t>[</w:t>
      </w:r>
      <w:r w:rsidRPr="00E92912">
        <w:rPr>
          <w:sz w:val="22"/>
          <w:szCs w:val="22"/>
          <w:highlight w:val="lightGray"/>
        </w:rPr>
        <w:sym w:font="Symbol" w:char="F0B7"/>
      </w:r>
      <w:r w:rsidRPr="00E92912">
        <w:rPr>
          <w:sz w:val="22"/>
          <w:szCs w:val="22"/>
        </w:rPr>
        <w:t>]</w:t>
      </w:r>
      <w:r w:rsidR="0059047E" w:rsidRPr="00E92912">
        <w:rPr>
          <w:color w:val="000000"/>
          <w:sz w:val="22"/>
          <w:szCs w:val="22"/>
        </w:rPr>
        <w:t xml:space="preserve">, </w:t>
      </w:r>
      <w:r w:rsidR="00CF764A" w:rsidRPr="00E92912">
        <w:rPr>
          <w:color w:val="000000"/>
          <w:sz w:val="22"/>
          <w:szCs w:val="22"/>
        </w:rPr>
        <w:t>202</w:t>
      </w:r>
      <w:r w:rsidRPr="00E92912">
        <w:rPr>
          <w:color w:val="000000"/>
          <w:sz w:val="22"/>
          <w:szCs w:val="22"/>
        </w:rPr>
        <w:t>6</w:t>
      </w:r>
      <w:r w:rsidR="0059047E" w:rsidRPr="00E92912">
        <w:rPr>
          <w:bCs/>
          <w:color w:val="000000"/>
          <w:sz w:val="22"/>
          <w:szCs w:val="22"/>
        </w:rPr>
        <w:t>.</w:t>
      </w:r>
    </w:p>
    <w:p w14:paraId="75B07B2C" w14:textId="4F2DB0EA" w:rsidR="003A79D7" w:rsidRPr="00E92912" w:rsidRDefault="00DD29D9" w:rsidP="00981E8B">
      <w:pPr>
        <w:spacing w:after="240" w:line="300" w:lineRule="exact"/>
        <w:jc w:val="center"/>
        <w:rPr>
          <w:color w:val="000000"/>
          <w:sz w:val="22"/>
          <w:szCs w:val="22"/>
        </w:rPr>
      </w:pPr>
      <w:r w:rsidRPr="00E92912">
        <w:rPr>
          <w:b/>
          <w:color w:val="000000"/>
          <w:sz w:val="22"/>
          <w:szCs w:val="22"/>
        </w:rPr>
        <w:t>OI</w:t>
      </w:r>
      <w:r w:rsidR="0059047E" w:rsidRPr="00E92912">
        <w:rPr>
          <w:b/>
          <w:color w:val="000000"/>
          <w:sz w:val="22"/>
          <w:szCs w:val="22"/>
        </w:rPr>
        <w:t xml:space="preserve"> S.A. – EM RECUPERAÇÃO JUDICIAL</w:t>
      </w:r>
    </w:p>
    <w:p w14:paraId="0E724611" w14:textId="77777777" w:rsidR="003A79D7" w:rsidRPr="00E92912" w:rsidRDefault="003A79D7" w:rsidP="00981E8B">
      <w:pPr>
        <w:spacing w:after="240" w:line="300" w:lineRule="exact"/>
        <w:rPr>
          <w:color w:val="000000"/>
          <w:sz w:val="22"/>
          <w:szCs w:val="22"/>
        </w:rPr>
      </w:pPr>
    </w:p>
    <w:tbl>
      <w:tblPr>
        <w:tblW w:w="0" w:type="auto"/>
        <w:tblLayout w:type="fixed"/>
        <w:tblLook w:val="0000" w:firstRow="0" w:lastRow="0" w:firstColumn="0" w:lastColumn="0" w:noHBand="0" w:noVBand="0"/>
      </w:tblPr>
      <w:tblGrid>
        <w:gridCol w:w="4502"/>
        <w:gridCol w:w="4502"/>
      </w:tblGrid>
      <w:tr w:rsidR="003A79D7" w:rsidRPr="00E92912" w14:paraId="13F33ECE" w14:textId="77777777" w:rsidTr="00BB48E1">
        <w:trPr>
          <w:cantSplit/>
          <w:trHeight w:val="1044"/>
        </w:trPr>
        <w:tc>
          <w:tcPr>
            <w:tcW w:w="4502" w:type="dxa"/>
          </w:tcPr>
          <w:p w14:paraId="22CCAD34" w14:textId="1166F97F" w:rsidR="003A79D7" w:rsidRPr="00E92912" w:rsidRDefault="0059047E" w:rsidP="00981E8B">
            <w:pPr>
              <w:spacing w:after="240" w:line="300" w:lineRule="exact"/>
              <w:rPr>
                <w:color w:val="000000"/>
                <w:sz w:val="22"/>
                <w:szCs w:val="22"/>
              </w:rPr>
            </w:pPr>
            <w:r w:rsidRPr="00E92912">
              <w:rPr>
                <w:color w:val="000000"/>
                <w:sz w:val="22"/>
                <w:szCs w:val="22"/>
              </w:rPr>
              <w:t>___________________________________</w:t>
            </w:r>
          </w:p>
          <w:p w14:paraId="211D6C80" w14:textId="52C6F965" w:rsidR="003A79D7" w:rsidRPr="00E92912" w:rsidRDefault="0059047E" w:rsidP="00981E8B">
            <w:pPr>
              <w:spacing w:after="240" w:line="300" w:lineRule="exact"/>
              <w:rPr>
                <w:color w:val="000000"/>
                <w:sz w:val="22"/>
                <w:szCs w:val="22"/>
              </w:rPr>
            </w:pPr>
            <w:r w:rsidRPr="00E92912">
              <w:rPr>
                <w:color w:val="000000"/>
                <w:sz w:val="22"/>
                <w:szCs w:val="22"/>
              </w:rPr>
              <w:t>Nome:</w:t>
            </w:r>
          </w:p>
          <w:p w14:paraId="00D81E5B" w14:textId="4A6B55EB" w:rsidR="003A79D7" w:rsidRPr="00E92912" w:rsidRDefault="0059047E" w:rsidP="00981E8B">
            <w:pPr>
              <w:spacing w:after="240" w:line="300" w:lineRule="exact"/>
              <w:rPr>
                <w:color w:val="000000"/>
                <w:sz w:val="22"/>
                <w:szCs w:val="22"/>
              </w:rPr>
            </w:pPr>
            <w:r w:rsidRPr="00E92912">
              <w:rPr>
                <w:color w:val="000000"/>
                <w:sz w:val="22"/>
                <w:szCs w:val="22"/>
              </w:rPr>
              <w:t>Cargo:</w:t>
            </w:r>
          </w:p>
        </w:tc>
        <w:tc>
          <w:tcPr>
            <w:tcW w:w="4502" w:type="dxa"/>
          </w:tcPr>
          <w:p w14:paraId="7E1130D8" w14:textId="367E3BED" w:rsidR="003A79D7" w:rsidRPr="00E92912" w:rsidRDefault="0059047E" w:rsidP="00981E8B">
            <w:pPr>
              <w:spacing w:after="240" w:line="300" w:lineRule="exact"/>
              <w:rPr>
                <w:color w:val="000000"/>
                <w:sz w:val="22"/>
                <w:szCs w:val="22"/>
              </w:rPr>
            </w:pPr>
            <w:r w:rsidRPr="00E92912">
              <w:rPr>
                <w:color w:val="000000"/>
                <w:sz w:val="22"/>
                <w:szCs w:val="22"/>
              </w:rPr>
              <w:t>___________________________________</w:t>
            </w:r>
          </w:p>
          <w:p w14:paraId="748BB99D" w14:textId="34E9D55C" w:rsidR="003A79D7" w:rsidRPr="00E92912" w:rsidRDefault="0059047E" w:rsidP="00981E8B">
            <w:pPr>
              <w:spacing w:after="240" w:line="300" w:lineRule="exact"/>
              <w:rPr>
                <w:color w:val="000000"/>
                <w:sz w:val="22"/>
                <w:szCs w:val="22"/>
              </w:rPr>
            </w:pPr>
            <w:r w:rsidRPr="00E92912">
              <w:rPr>
                <w:color w:val="000000"/>
                <w:sz w:val="22"/>
                <w:szCs w:val="22"/>
              </w:rPr>
              <w:t>Nome:</w:t>
            </w:r>
          </w:p>
          <w:p w14:paraId="2F5CBE09" w14:textId="7F202368" w:rsidR="003A79D7" w:rsidRPr="00E92912" w:rsidRDefault="0059047E" w:rsidP="00981E8B">
            <w:pPr>
              <w:spacing w:after="240" w:line="300" w:lineRule="exact"/>
              <w:rPr>
                <w:color w:val="000000"/>
                <w:sz w:val="22"/>
                <w:szCs w:val="22"/>
              </w:rPr>
            </w:pPr>
            <w:r w:rsidRPr="00E92912">
              <w:rPr>
                <w:color w:val="000000"/>
                <w:sz w:val="22"/>
                <w:szCs w:val="22"/>
              </w:rPr>
              <w:t>Cargo:</w:t>
            </w:r>
          </w:p>
        </w:tc>
      </w:tr>
    </w:tbl>
    <w:p w14:paraId="75C17F8C" w14:textId="77777777" w:rsidR="003A79D7" w:rsidRPr="00E92912" w:rsidRDefault="003A79D7" w:rsidP="00981E8B">
      <w:pPr>
        <w:spacing w:after="240" w:line="300" w:lineRule="exact"/>
        <w:rPr>
          <w:b/>
          <w:color w:val="000000"/>
          <w:sz w:val="22"/>
          <w:szCs w:val="22"/>
        </w:rPr>
      </w:pPr>
    </w:p>
    <w:p w14:paraId="1B4708A2" w14:textId="792D2E6A" w:rsidR="003A79D7" w:rsidRPr="00E92912" w:rsidRDefault="00D70210" w:rsidP="00981E8B">
      <w:pPr>
        <w:spacing w:after="240" w:line="300" w:lineRule="exact"/>
        <w:jc w:val="center"/>
        <w:rPr>
          <w:bCs/>
          <w:color w:val="000000"/>
          <w:sz w:val="22"/>
          <w:szCs w:val="22"/>
          <w:lang w:val="en-US"/>
        </w:rPr>
      </w:pPr>
      <w:r w:rsidRPr="00E92912">
        <w:rPr>
          <w:sz w:val="22"/>
          <w:szCs w:val="22"/>
        </w:rPr>
        <w:t>[</w:t>
      </w:r>
      <w:r w:rsidRPr="00E92912">
        <w:rPr>
          <w:sz w:val="22"/>
          <w:szCs w:val="22"/>
          <w:highlight w:val="lightGray"/>
        </w:rPr>
        <w:sym w:font="Symbol" w:char="F0B7"/>
      </w:r>
      <w:r w:rsidRPr="00E92912">
        <w:rPr>
          <w:sz w:val="22"/>
          <w:szCs w:val="22"/>
        </w:rPr>
        <w:t>]</w:t>
      </w:r>
    </w:p>
    <w:p w14:paraId="0F23028D" w14:textId="77777777" w:rsidR="003A79D7" w:rsidRPr="00E92912" w:rsidRDefault="003A79D7" w:rsidP="00981E8B">
      <w:pPr>
        <w:spacing w:after="240" w:line="300" w:lineRule="exact"/>
        <w:rPr>
          <w:color w:val="000000"/>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4644"/>
      </w:tblGrid>
      <w:tr w:rsidR="003A79D7" w:rsidRPr="00E92912" w14:paraId="0DF91F3C" w14:textId="77777777" w:rsidTr="00BB48E1">
        <w:tc>
          <w:tcPr>
            <w:tcW w:w="4644" w:type="dxa"/>
          </w:tcPr>
          <w:p w14:paraId="4D258A94" w14:textId="77777777" w:rsidR="003A79D7" w:rsidRPr="00E92912" w:rsidRDefault="0059047E" w:rsidP="00981E8B">
            <w:pPr>
              <w:spacing w:after="240" w:line="300" w:lineRule="exact"/>
              <w:rPr>
                <w:color w:val="000000"/>
                <w:sz w:val="22"/>
                <w:szCs w:val="22"/>
              </w:rPr>
            </w:pPr>
            <w:r w:rsidRPr="00E92912">
              <w:rPr>
                <w:color w:val="000000"/>
                <w:sz w:val="22"/>
                <w:szCs w:val="22"/>
              </w:rPr>
              <w:lastRenderedPageBreak/>
              <w:t>____________________________________</w:t>
            </w:r>
          </w:p>
          <w:p w14:paraId="344221D0" w14:textId="5A5AAA91" w:rsidR="003A79D7" w:rsidRPr="00E92912" w:rsidRDefault="0059047E" w:rsidP="00981E8B">
            <w:pPr>
              <w:spacing w:after="240" w:line="300" w:lineRule="exact"/>
              <w:rPr>
                <w:color w:val="000000"/>
                <w:sz w:val="22"/>
                <w:szCs w:val="22"/>
              </w:rPr>
            </w:pPr>
            <w:r w:rsidRPr="00E92912">
              <w:rPr>
                <w:color w:val="000000"/>
                <w:sz w:val="22"/>
                <w:szCs w:val="22"/>
              </w:rPr>
              <w:t>Nome:</w:t>
            </w:r>
          </w:p>
          <w:p w14:paraId="6817FE6E" w14:textId="52B550F5" w:rsidR="003A79D7" w:rsidRPr="00E92912" w:rsidRDefault="0059047E" w:rsidP="00981E8B">
            <w:pPr>
              <w:spacing w:after="240" w:line="300" w:lineRule="exact"/>
              <w:rPr>
                <w:color w:val="000000"/>
                <w:sz w:val="22"/>
                <w:szCs w:val="22"/>
              </w:rPr>
            </w:pPr>
            <w:r w:rsidRPr="00E92912">
              <w:rPr>
                <w:color w:val="000000"/>
                <w:sz w:val="22"/>
                <w:szCs w:val="22"/>
              </w:rPr>
              <w:t>Cargo:</w:t>
            </w:r>
          </w:p>
        </w:tc>
        <w:tc>
          <w:tcPr>
            <w:tcW w:w="4644" w:type="dxa"/>
          </w:tcPr>
          <w:p w14:paraId="7B88A1F1" w14:textId="77777777" w:rsidR="003A79D7" w:rsidRPr="00E92912" w:rsidRDefault="0059047E" w:rsidP="00981E8B">
            <w:pPr>
              <w:spacing w:after="240" w:line="300" w:lineRule="exact"/>
              <w:rPr>
                <w:color w:val="000000"/>
                <w:sz w:val="22"/>
                <w:szCs w:val="22"/>
              </w:rPr>
            </w:pPr>
            <w:r w:rsidRPr="00E92912">
              <w:rPr>
                <w:color w:val="000000"/>
                <w:sz w:val="22"/>
                <w:szCs w:val="22"/>
              </w:rPr>
              <w:t>____________________________________</w:t>
            </w:r>
          </w:p>
          <w:p w14:paraId="43B98E8A" w14:textId="5339B8CE" w:rsidR="003A79D7" w:rsidRPr="00E92912" w:rsidRDefault="0059047E" w:rsidP="00981E8B">
            <w:pPr>
              <w:spacing w:after="240" w:line="300" w:lineRule="exact"/>
              <w:rPr>
                <w:color w:val="000000"/>
                <w:sz w:val="22"/>
                <w:szCs w:val="22"/>
              </w:rPr>
            </w:pPr>
            <w:r w:rsidRPr="00E92912">
              <w:rPr>
                <w:color w:val="000000"/>
                <w:sz w:val="22"/>
                <w:szCs w:val="22"/>
              </w:rPr>
              <w:t>Nome:</w:t>
            </w:r>
          </w:p>
          <w:p w14:paraId="409E24DE" w14:textId="3593223C" w:rsidR="003A79D7" w:rsidRPr="00E92912" w:rsidRDefault="0059047E" w:rsidP="00981E8B">
            <w:pPr>
              <w:spacing w:after="240" w:line="300" w:lineRule="exact"/>
              <w:rPr>
                <w:color w:val="000000"/>
                <w:sz w:val="22"/>
                <w:szCs w:val="22"/>
              </w:rPr>
            </w:pPr>
            <w:r w:rsidRPr="00E92912">
              <w:rPr>
                <w:color w:val="000000"/>
                <w:sz w:val="22"/>
                <w:szCs w:val="22"/>
              </w:rPr>
              <w:t>Cargo:</w:t>
            </w:r>
          </w:p>
        </w:tc>
      </w:tr>
    </w:tbl>
    <w:p w14:paraId="2A7816A3" w14:textId="77777777" w:rsidR="00730467" w:rsidRPr="00E92912" w:rsidRDefault="00730467" w:rsidP="00981E8B">
      <w:pPr>
        <w:spacing w:after="240" w:line="300" w:lineRule="exact"/>
        <w:rPr>
          <w:b/>
          <w:color w:val="000000"/>
          <w:sz w:val="22"/>
          <w:szCs w:val="22"/>
        </w:rPr>
      </w:pPr>
    </w:p>
    <w:p w14:paraId="30562C1F" w14:textId="612D11E3" w:rsidR="003A79D7" w:rsidRPr="00E92912" w:rsidRDefault="0059047E" w:rsidP="00981E8B">
      <w:pPr>
        <w:spacing w:after="240" w:line="300" w:lineRule="exact"/>
        <w:rPr>
          <w:color w:val="000000"/>
          <w:sz w:val="22"/>
          <w:szCs w:val="22"/>
        </w:rPr>
      </w:pPr>
      <w:r w:rsidRPr="00E92912">
        <w:rPr>
          <w:b/>
          <w:color w:val="000000"/>
          <w:sz w:val="22"/>
          <w:szCs w:val="22"/>
        </w:rPr>
        <w:t>Testemunhas:</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4644"/>
      </w:tblGrid>
      <w:tr w:rsidR="003A79D7" w:rsidRPr="00E92912" w14:paraId="14BB3431" w14:textId="77777777" w:rsidTr="00BB48E1">
        <w:tc>
          <w:tcPr>
            <w:tcW w:w="4644" w:type="dxa"/>
          </w:tcPr>
          <w:p w14:paraId="2D7053EC" w14:textId="77777777" w:rsidR="003A79D7" w:rsidRPr="00E92912" w:rsidRDefault="0059047E" w:rsidP="00981E8B">
            <w:pPr>
              <w:spacing w:after="240" w:line="300" w:lineRule="exact"/>
              <w:rPr>
                <w:color w:val="000000"/>
                <w:sz w:val="22"/>
                <w:szCs w:val="22"/>
                <w:lang w:val="en-US"/>
              </w:rPr>
            </w:pPr>
            <w:r w:rsidRPr="00E92912">
              <w:rPr>
                <w:color w:val="000000"/>
                <w:sz w:val="22"/>
                <w:szCs w:val="22"/>
                <w:lang w:val="en-US"/>
              </w:rPr>
              <w:t>____________________________________</w:t>
            </w:r>
          </w:p>
          <w:p w14:paraId="49505E80" w14:textId="0F20C548" w:rsidR="003A79D7" w:rsidRPr="00E92912" w:rsidRDefault="0059047E" w:rsidP="00981E8B">
            <w:pPr>
              <w:spacing w:after="240" w:line="300" w:lineRule="exact"/>
              <w:rPr>
                <w:color w:val="000000"/>
                <w:sz w:val="22"/>
                <w:szCs w:val="22"/>
                <w:lang w:val="en-US"/>
              </w:rPr>
            </w:pPr>
            <w:r w:rsidRPr="00E92912">
              <w:rPr>
                <w:color w:val="000000"/>
                <w:sz w:val="22"/>
                <w:szCs w:val="22"/>
                <w:lang w:val="en-US"/>
              </w:rPr>
              <w:t>Nome:</w:t>
            </w:r>
          </w:p>
          <w:p w14:paraId="2B461F35" w14:textId="7B647A29" w:rsidR="003A79D7" w:rsidRPr="00E92912" w:rsidRDefault="0059047E" w:rsidP="00981E8B">
            <w:pPr>
              <w:spacing w:after="240" w:line="300" w:lineRule="exact"/>
              <w:rPr>
                <w:color w:val="000000"/>
                <w:sz w:val="22"/>
                <w:szCs w:val="22"/>
                <w:lang w:val="en-US"/>
              </w:rPr>
            </w:pPr>
            <w:r w:rsidRPr="00E92912">
              <w:rPr>
                <w:color w:val="000000"/>
                <w:sz w:val="22"/>
                <w:szCs w:val="22"/>
                <w:lang w:val="en-US"/>
              </w:rPr>
              <w:t>CPF</w:t>
            </w:r>
            <w:r w:rsidR="00140C98" w:rsidRPr="00E92912">
              <w:rPr>
                <w:color w:val="000000"/>
                <w:sz w:val="22"/>
                <w:szCs w:val="22"/>
                <w:lang w:val="en-US"/>
              </w:rPr>
              <w:t>/RG</w:t>
            </w:r>
            <w:r w:rsidRPr="00E92912">
              <w:rPr>
                <w:color w:val="000000"/>
                <w:sz w:val="22"/>
                <w:szCs w:val="22"/>
                <w:lang w:val="en-US"/>
              </w:rPr>
              <w:t>:</w:t>
            </w:r>
          </w:p>
        </w:tc>
        <w:tc>
          <w:tcPr>
            <w:tcW w:w="4644" w:type="dxa"/>
          </w:tcPr>
          <w:p w14:paraId="3C27EB67" w14:textId="77777777" w:rsidR="003A79D7" w:rsidRPr="00E92912" w:rsidRDefault="0059047E" w:rsidP="00981E8B">
            <w:pPr>
              <w:spacing w:after="240" w:line="300" w:lineRule="exact"/>
              <w:rPr>
                <w:color w:val="000000"/>
                <w:sz w:val="22"/>
                <w:szCs w:val="22"/>
                <w:lang w:val="en-US"/>
              </w:rPr>
            </w:pPr>
            <w:r w:rsidRPr="00E92912">
              <w:rPr>
                <w:color w:val="000000"/>
                <w:sz w:val="22"/>
                <w:szCs w:val="22"/>
                <w:lang w:val="en-US"/>
              </w:rPr>
              <w:t>____________________________________</w:t>
            </w:r>
          </w:p>
          <w:p w14:paraId="627E9C44" w14:textId="5C7EE297" w:rsidR="003A79D7" w:rsidRPr="00E92912" w:rsidRDefault="0059047E" w:rsidP="00981E8B">
            <w:pPr>
              <w:spacing w:after="240" w:line="300" w:lineRule="exact"/>
              <w:rPr>
                <w:color w:val="000000"/>
                <w:sz w:val="22"/>
                <w:szCs w:val="22"/>
                <w:lang w:val="en-US"/>
              </w:rPr>
            </w:pPr>
            <w:r w:rsidRPr="00E92912">
              <w:rPr>
                <w:color w:val="000000"/>
                <w:sz w:val="22"/>
                <w:szCs w:val="22"/>
                <w:lang w:val="en-US"/>
              </w:rPr>
              <w:t>Nome:</w:t>
            </w:r>
          </w:p>
          <w:p w14:paraId="2E3DD258" w14:textId="5CD7D85E" w:rsidR="003A79D7" w:rsidRPr="00E92912" w:rsidRDefault="0059047E" w:rsidP="00981E8B">
            <w:pPr>
              <w:spacing w:after="240" w:line="300" w:lineRule="exact"/>
              <w:rPr>
                <w:color w:val="000000"/>
                <w:sz w:val="22"/>
                <w:szCs w:val="22"/>
                <w:lang w:val="en-US"/>
              </w:rPr>
            </w:pPr>
            <w:r w:rsidRPr="00E92912">
              <w:rPr>
                <w:color w:val="000000"/>
                <w:sz w:val="22"/>
                <w:szCs w:val="22"/>
                <w:lang w:val="en-US"/>
              </w:rPr>
              <w:t>CPF/</w:t>
            </w:r>
            <w:r w:rsidR="00140C98" w:rsidRPr="00E92912">
              <w:rPr>
                <w:color w:val="000000"/>
                <w:sz w:val="22"/>
                <w:szCs w:val="22"/>
                <w:lang w:val="en-US"/>
              </w:rPr>
              <w:t>RG</w:t>
            </w:r>
            <w:r w:rsidRPr="00E92912">
              <w:rPr>
                <w:color w:val="000000"/>
                <w:sz w:val="22"/>
                <w:szCs w:val="22"/>
                <w:lang w:val="en-US"/>
              </w:rPr>
              <w:t>:</w:t>
            </w:r>
          </w:p>
        </w:tc>
      </w:tr>
    </w:tbl>
    <w:p w14:paraId="6CCDF472" w14:textId="77777777" w:rsidR="003A79D7" w:rsidRPr="00E92912" w:rsidRDefault="003A79D7" w:rsidP="00981E8B">
      <w:pPr>
        <w:spacing w:after="240" w:line="300" w:lineRule="exact"/>
        <w:rPr>
          <w:sz w:val="22"/>
          <w:szCs w:val="22"/>
          <w:lang w:val="en-US"/>
        </w:rPr>
      </w:pPr>
    </w:p>
    <w:p w14:paraId="6F206126" w14:textId="5F946AFC" w:rsidR="003A79D7" w:rsidRPr="00E92912" w:rsidRDefault="0059047E" w:rsidP="00981E8B">
      <w:pPr>
        <w:spacing w:after="240" w:line="300" w:lineRule="exact"/>
        <w:jc w:val="center"/>
        <w:rPr>
          <w:b/>
          <w:sz w:val="22"/>
          <w:szCs w:val="22"/>
          <w:lang w:val="en-US"/>
        </w:rPr>
      </w:pPr>
      <w:r w:rsidRPr="00E92912">
        <w:rPr>
          <w:sz w:val="22"/>
          <w:szCs w:val="22"/>
          <w:lang w:val="en-US"/>
        </w:rPr>
        <w:br w:type="page"/>
      </w:r>
      <w:r w:rsidR="00140C98" w:rsidRPr="00E92912">
        <w:rPr>
          <w:b/>
          <w:sz w:val="22"/>
          <w:szCs w:val="22"/>
          <w:lang w:val="en-US"/>
        </w:rPr>
        <w:lastRenderedPageBreak/>
        <w:t xml:space="preserve">ANEXO </w:t>
      </w:r>
      <w:r w:rsidRPr="00E92912">
        <w:rPr>
          <w:b/>
          <w:sz w:val="22"/>
          <w:szCs w:val="22"/>
          <w:lang w:val="en-US"/>
        </w:rPr>
        <w:t>A</w:t>
      </w:r>
    </w:p>
    <w:p w14:paraId="3BBAAF2A" w14:textId="19141F03" w:rsidR="003A79D7" w:rsidRPr="00E92912" w:rsidRDefault="00140C98" w:rsidP="00981E8B">
      <w:pPr>
        <w:spacing w:after="240" w:line="300" w:lineRule="exact"/>
        <w:jc w:val="center"/>
        <w:rPr>
          <w:b/>
          <w:sz w:val="22"/>
          <w:szCs w:val="22"/>
        </w:rPr>
      </w:pPr>
      <w:r w:rsidRPr="00E92912">
        <w:rPr>
          <w:b/>
          <w:sz w:val="22"/>
          <w:szCs w:val="22"/>
        </w:rPr>
        <w:t>Membros do</w:t>
      </w:r>
      <w:r w:rsidR="0059047E" w:rsidRPr="00E92912">
        <w:rPr>
          <w:b/>
          <w:sz w:val="22"/>
          <w:szCs w:val="22"/>
        </w:rPr>
        <w:t xml:space="preserve"> Clean Team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677"/>
      </w:tblGrid>
      <w:tr w:rsidR="003A79D7" w:rsidRPr="00E92912" w14:paraId="12018BFD" w14:textId="77777777" w:rsidTr="00125E19">
        <w:tc>
          <w:tcPr>
            <w:tcW w:w="9180" w:type="dxa"/>
            <w:gridSpan w:val="2"/>
            <w:shd w:val="clear" w:color="auto" w:fill="D9D9D9" w:themeFill="background1" w:themeFillShade="D9"/>
          </w:tcPr>
          <w:p w14:paraId="03DEB63A" w14:textId="0E99F42F" w:rsidR="003A79D7" w:rsidRPr="00E92912" w:rsidRDefault="009C49A4" w:rsidP="00981E8B">
            <w:pPr>
              <w:spacing w:after="240" w:line="300" w:lineRule="exact"/>
              <w:jc w:val="center"/>
              <w:rPr>
                <w:b/>
                <w:sz w:val="22"/>
                <w:szCs w:val="22"/>
                <w:lang w:val="en-US"/>
              </w:rPr>
            </w:pPr>
            <w:r w:rsidRPr="00E92912">
              <w:rPr>
                <w:b/>
                <w:sz w:val="22"/>
                <w:szCs w:val="22"/>
                <w:lang w:val="en-US"/>
              </w:rPr>
              <w:t>Clean Team</w:t>
            </w:r>
          </w:p>
        </w:tc>
      </w:tr>
      <w:tr w:rsidR="003A79D7" w:rsidRPr="00E92912" w14:paraId="2725A1E3" w14:textId="77777777" w:rsidTr="00125E19">
        <w:trPr>
          <w:trHeight w:val="70"/>
        </w:trPr>
        <w:tc>
          <w:tcPr>
            <w:tcW w:w="4503" w:type="dxa"/>
          </w:tcPr>
          <w:p w14:paraId="6064363C" w14:textId="1D95A603" w:rsidR="003A79D7" w:rsidRPr="00E92912" w:rsidRDefault="0059047E" w:rsidP="00981E8B">
            <w:pPr>
              <w:spacing w:after="240" w:line="300" w:lineRule="exact"/>
              <w:jc w:val="center"/>
              <w:rPr>
                <w:b/>
                <w:sz w:val="22"/>
                <w:szCs w:val="22"/>
                <w:lang w:val="en-US"/>
              </w:rPr>
            </w:pPr>
            <w:r w:rsidRPr="00E92912">
              <w:rPr>
                <w:b/>
                <w:sz w:val="22"/>
                <w:szCs w:val="22"/>
                <w:lang w:val="en-US"/>
              </w:rPr>
              <w:t>NOME</w:t>
            </w:r>
          </w:p>
        </w:tc>
        <w:tc>
          <w:tcPr>
            <w:tcW w:w="4677" w:type="dxa"/>
          </w:tcPr>
          <w:p w14:paraId="7F818704" w14:textId="737DC621" w:rsidR="003A79D7" w:rsidRPr="00E92912" w:rsidRDefault="0059047E" w:rsidP="00981E8B">
            <w:pPr>
              <w:spacing w:after="240" w:line="300" w:lineRule="exact"/>
              <w:jc w:val="center"/>
              <w:rPr>
                <w:b/>
                <w:sz w:val="22"/>
                <w:szCs w:val="22"/>
                <w:lang w:val="en-US"/>
              </w:rPr>
            </w:pPr>
            <w:r w:rsidRPr="00E92912">
              <w:rPr>
                <w:b/>
                <w:sz w:val="22"/>
                <w:szCs w:val="22"/>
                <w:lang w:val="en-US"/>
              </w:rPr>
              <w:t>CARGO</w:t>
            </w:r>
          </w:p>
        </w:tc>
      </w:tr>
      <w:tr w:rsidR="003A79D7" w:rsidRPr="00E92912" w14:paraId="7B89EF28" w14:textId="77777777" w:rsidTr="00BB48E1">
        <w:tc>
          <w:tcPr>
            <w:tcW w:w="4503" w:type="dxa"/>
          </w:tcPr>
          <w:p w14:paraId="69C037A3" w14:textId="77777777" w:rsidR="003A79D7" w:rsidRPr="00E92912" w:rsidRDefault="003A79D7" w:rsidP="00981E8B">
            <w:pPr>
              <w:spacing w:after="240" w:line="300" w:lineRule="exact"/>
              <w:jc w:val="center"/>
              <w:rPr>
                <w:sz w:val="22"/>
                <w:szCs w:val="22"/>
              </w:rPr>
            </w:pPr>
          </w:p>
        </w:tc>
        <w:tc>
          <w:tcPr>
            <w:tcW w:w="4677" w:type="dxa"/>
          </w:tcPr>
          <w:p w14:paraId="0E234E92" w14:textId="77777777" w:rsidR="003A79D7" w:rsidRPr="00E92912" w:rsidRDefault="003A79D7" w:rsidP="00981E8B">
            <w:pPr>
              <w:spacing w:after="240" w:line="300" w:lineRule="exact"/>
              <w:jc w:val="center"/>
              <w:rPr>
                <w:sz w:val="22"/>
                <w:szCs w:val="22"/>
                <w:lang w:val="en-US"/>
              </w:rPr>
            </w:pPr>
          </w:p>
        </w:tc>
      </w:tr>
      <w:tr w:rsidR="003A79D7" w:rsidRPr="00E92912" w14:paraId="465D5CD3" w14:textId="77777777" w:rsidTr="00BB48E1">
        <w:tc>
          <w:tcPr>
            <w:tcW w:w="4503" w:type="dxa"/>
          </w:tcPr>
          <w:p w14:paraId="75A8D39B" w14:textId="77777777" w:rsidR="003A79D7" w:rsidRPr="00E92912" w:rsidRDefault="003A79D7" w:rsidP="00981E8B">
            <w:pPr>
              <w:spacing w:after="240" w:line="300" w:lineRule="exact"/>
              <w:jc w:val="center"/>
              <w:rPr>
                <w:sz w:val="22"/>
                <w:szCs w:val="22"/>
                <w:lang w:val="en-US"/>
              </w:rPr>
            </w:pPr>
          </w:p>
        </w:tc>
        <w:tc>
          <w:tcPr>
            <w:tcW w:w="4677" w:type="dxa"/>
          </w:tcPr>
          <w:p w14:paraId="68CAC7BC" w14:textId="77777777" w:rsidR="003A79D7" w:rsidRPr="00E92912" w:rsidRDefault="003A79D7" w:rsidP="00981E8B">
            <w:pPr>
              <w:spacing w:after="240" w:line="300" w:lineRule="exact"/>
              <w:jc w:val="center"/>
              <w:rPr>
                <w:sz w:val="22"/>
                <w:szCs w:val="22"/>
                <w:lang w:val="en-US"/>
              </w:rPr>
            </w:pPr>
          </w:p>
        </w:tc>
      </w:tr>
    </w:tbl>
    <w:p w14:paraId="06BEE937" w14:textId="77777777" w:rsidR="003A79D7" w:rsidRPr="00E92912" w:rsidRDefault="003A79D7" w:rsidP="00981E8B">
      <w:pPr>
        <w:spacing w:after="240" w:line="300" w:lineRule="exact"/>
        <w:jc w:val="center"/>
        <w:rPr>
          <w:b/>
          <w:bCs/>
          <w:sz w:val="22"/>
          <w:szCs w:val="22"/>
        </w:rPr>
      </w:pPr>
    </w:p>
    <w:p w14:paraId="23BD08EB" w14:textId="2EF06509" w:rsidR="003A79D7" w:rsidRPr="00E92912" w:rsidRDefault="0059047E" w:rsidP="00981E8B">
      <w:pPr>
        <w:spacing w:after="240" w:line="300" w:lineRule="exact"/>
        <w:jc w:val="center"/>
        <w:rPr>
          <w:sz w:val="22"/>
          <w:szCs w:val="22"/>
        </w:rPr>
      </w:pPr>
      <w:r w:rsidRPr="00E92912">
        <w:rPr>
          <w:b/>
          <w:bCs/>
          <w:sz w:val="22"/>
          <w:szCs w:val="22"/>
        </w:rPr>
        <w:tab/>
      </w:r>
      <w:r w:rsidR="00140C98" w:rsidRPr="00E92912">
        <w:rPr>
          <w:b/>
          <w:bCs/>
          <w:sz w:val="22"/>
          <w:szCs w:val="22"/>
        </w:rPr>
        <w:t>Membros do Comitê Executivo da Parte Receptora</w:t>
      </w:r>
      <w:r w:rsidRPr="00E92912">
        <w:rPr>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706"/>
      </w:tblGrid>
      <w:tr w:rsidR="003A79D7" w:rsidRPr="00E92912" w14:paraId="30708BD0" w14:textId="77777777" w:rsidTr="00125E19">
        <w:tc>
          <w:tcPr>
            <w:tcW w:w="9209" w:type="dxa"/>
            <w:gridSpan w:val="2"/>
            <w:shd w:val="clear" w:color="auto" w:fill="D9D9D9" w:themeFill="background1" w:themeFillShade="D9"/>
          </w:tcPr>
          <w:p w14:paraId="260BDED6" w14:textId="287500DA" w:rsidR="003A79D7" w:rsidRPr="00E92912" w:rsidRDefault="00140C98" w:rsidP="00981E8B">
            <w:pPr>
              <w:spacing w:after="240" w:line="300" w:lineRule="exact"/>
              <w:jc w:val="center"/>
              <w:rPr>
                <w:b/>
                <w:sz w:val="22"/>
                <w:szCs w:val="22"/>
                <w:lang w:val="en-US"/>
              </w:rPr>
            </w:pPr>
            <w:r w:rsidRPr="00E92912">
              <w:rPr>
                <w:b/>
                <w:sz w:val="22"/>
                <w:szCs w:val="22"/>
                <w:lang w:val="en-US"/>
              </w:rPr>
              <w:t xml:space="preserve">Comitê </w:t>
            </w:r>
            <w:r w:rsidRPr="00E92912">
              <w:rPr>
                <w:b/>
                <w:sz w:val="22"/>
                <w:szCs w:val="22"/>
              </w:rPr>
              <w:t>Executivo</w:t>
            </w:r>
          </w:p>
        </w:tc>
      </w:tr>
      <w:tr w:rsidR="003A79D7" w:rsidRPr="00E92912" w14:paraId="35F75BE6" w14:textId="77777777" w:rsidTr="00BB48E1">
        <w:tc>
          <w:tcPr>
            <w:tcW w:w="4503" w:type="dxa"/>
          </w:tcPr>
          <w:p w14:paraId="68B07CC2" w14:textId="616ED939" w:rsidR="003A79D7" w:rsidRPr="00E92912" w:rsidRDefault="0059047E" w:rsidP="00981E8B">
            <w:pPr>
              <w:spacing w:after="240" w:line="300" w:lineRule="exact"/>
              <w:jc w:val="center"/>
              <w:rPr>
                <w:b/>
                <w:sz w:val="22"/>
                <w:szCs w:val="22"/>
                <w:lang w:val="en-US"/>
              </w:rPr>
            </w:pPr>
            <w:r w:rsidRPr="00E92912">
              <w:rPr>
                <w:b/>
                <w:sz w:val="22"/>
                <w:szCs w:val="22"/>
                <w:lang w:val="en-US"/>
              </w:rPr>
              <w:t>NOME</w:t>
            </w:r>
          </w:p>
        </w:tc>
        <w:tc>
          <w:tcPr>
            <w:tcW w:w="4706" w:type="dxa"/>
          </w:tcPr>
          <w:p w14:paraId="55AF0248" w14:textId="0A2734DF" w:rsidR="003A79D7" w:rsidRPr="00E92912" w:rsidRDefault="0059047E" w:rsidP="00981E8B">
            <w:pPr>
              <w:spacing w:after="240" w:line="300" w:lineRule="exact"/>
              <w:jc w:val="center"/>
              <w:rPr>
                <w:b/>
                <w:sz w:val="22"/>
                <w:szCs w:val="22"/>
                <w:lang w:val="en-US"/>
              </w:rPr>
            </w:pPr>
            <w:r w:rsidRPr="00E92912">
              <w:rPr>
                <w:b/>
                <w:sz w:val="22"/>
                <w:szCs w:val="22"/>
                <w:lang w:val="en-US"/>
              </w:rPr>
              <w:t>CARGO</w:t>
            </w:r>
          </w:p>
        </w:tc>
      </w:tr>
      <w:tr w:rsidR="003A79D7" w:rsidRPr="00E92912" w14:paraId="364583FB" w14:textId="77777777" w:rsidTr="00BB48E1">
        <w:tc>
          <w:tcPr>
            <w:tcW w:w="4503" w:type="dxa"/>
          </w:tcPr>
          <w:p w14:paraId="6D8D54ED" w14:textId="77777777" w:rsidR="003A79D7" w:rsidRPr="00E92912" w:rsidRDefault="003A79D7" w:rsidP="00981E8B">
            <w:pPr>
              <w:spacing w:after="240" w:line="300" w:lineRule="exact"/>
              <w:jc w:val="center"/>
              <w:rPr>
                <w:sz w:val="22"/>
                <w:szCs w:val="22"/>
              </w:rPr>
            </w:pPr>
          </w:p>
        </w:tc>
        <w:tc>
          <w:tcPr>
            <w:tcW w:w="4706" w:type="dxa"/>
          </w:tcPr>
          <w:p w14:paraId="62000826" w14:textId="77777777" w:rsidR="003A79D7" w:rsidRPr="00E92912" w:rsidRDefault="003A79D7" w:rsidP="00981E8B">
            <w:pPr>
              <w:spacing w:after="240" w:line="300" w:lineRule="exact"/>
              <w:jc w:val="center"/>
              <w:rPr>
                <w:sz w:val="22"/>
                <w:szCs w:val="22"/>
                <w:lang w:val="en-US"/>
              </w:rPr>
            </w:pPr>
          </w:p>
        </w:tc>
      </w:tr>
      <w:tr w:rsidR="003A79D7" w:rsidRPr="00E92912" w14:paraId="03DCB208" w14:textId="77777777" w:rsidTr="00BB48E1">
        <w:tc>
          <w:tcPr>
            <w:tcW w:w="4503" w:type="dxa"/>
          </w:tcPr>
          <w:p w14:paraId="23E4F66C" w14:textId="77777777" w:rsidR="003A79D7" w:rsidRPr="00E92912" w:rsidRDefault="003A79D7" w:rsidP="00981E8B">
            <w:pPr>
              <w:spacing w:after="240" w:line="300" w:lineRule="exact"/>
              <w:jc w:val="center"/>
              <w:rPr>
                <w:sz w:val="22"/>
                <w:szCs w:val="22"/>
                <w:lang w:val="en-US"/>
              </w:rPr>
            </w:pPr>
          </w:p>
        </w:tc>
        <w:tc>
          <w:tcPr>
            <w:tcW w:w="4706" w:type="dxa"/>
          </w:tcPr>
          <w:p w14:paraId="21CE5697" w14:textId="77777777" w:rsidR="003A79D7" w:rsidRPr="00E92912" w:rsidRDefault="003A79D7" w:rsidP="00981E8B">
            <w:pPr>
              <w:spacing w:after="240" w:line="300" w:lineRule="exact"/>
              <w:jc w:val="center"/>
              <w:rPr>
                <w:sz w:val="22"/>
                <w:szCs w:val="22"/>
                <w:lang w:val="en-US"/>
              </w:rPr>
            </w:pPr>
          </w:p>
        </w:tc>
      </w:tr>
    </w:tbl>
    <w:p w14:paraId="44A681D9" w14:textId="77777777" w:rsidR="003A79D7" w:rsidRPr="00E92912" w:rsidRDefault="003A79D7" w:rsidP="00981E8B">
      <w:pPr>
        <w:spacing w:after="240" w:line="300" w:lineRule="exact"/>
        <w:rPr>
          <w:b/>
          <w:sz w:val="22"/>
          <w:szCs w:val="22"/>
          <w:lang w:val="en-US"/>
        </w:rPr>
      </w:pPr>
    </w:p>
    <w:p w14:paraId="42D02A5D" w14:textId="77777777" w:rsidR="003A79D7" w:rsidRPr="00E92912" w:rsidRDefault="0059047E" w:rsidP="00981E8B">
      <w:pPr>
        <w:spacing w:after="240" w:line="300" w:lineRule="exact"/>
        <w:rPr>
          <w:b/>
          <w:sz w:val="22"/>
          <w:szCs w:val="22"/>
          <w:lang w:val="en-US"/>
        </w:rPr>
      </w:pPr>
      <w:r w:rsidRPr="00E92912">
        <w:rPr>
          <w:b/>
          <w:sz w:val="22"/>
          <w:szCs w:val="22"/>
          <w:lang w:val="en-US"/>
        </w:rPr>
        <w:br w:type="page"/>
      </w:r>
    </w:p>
    <w:p w14:paraId="46F60508" w14:textId="1D24173F" w:rsidR="003A79D7" w:rsidRPr="00E92912" w:rsidRDefault="00140C98" w:rsidP="00981E8B">
      <w:pPr>
        <w:spacing w:after="240" w:line="300" w:lineRule="exact"/>
        <w:jc w:val="center"/>
        <w:rPr>
          <w:b/>
          <w:sz w:val="22"/>
          <w:szCs w:val="22"/>
          <w:lang w:val="en-US"/>
        </w:rPr>
      </w:pPr>
      <w:r w:rsidRPr="00E92912">
        <w:rPr>
          <w:b/>
          <w:sz w:val="22"/>
          <w:szCs w:val="22"/>
          <w:lang w:val="en-US"/>
        </w:rPr>
        <w:lastRenderedPageBreak/>
        <w:t xml:space="preserve">ANEXO </w:t>
      </w:r>
      <w:r w:rsidR="0059047E" w:rsidRPr="00E92912">
        <w:rPr>
          <w:b/>
          <w:sz w:val="22"/>
          <w:szCs w:val="22"/>
          <w:lang w:val="en-US"/>
        </w:rPr>
        <w:t xml:space="preserve">B </w:t>
      </w:r>
    </w:p>
    <w:p w14:paraId="672BD62D" w14:textId="0C9C8343" w:rsidR="003A79D7" w:rsidRPr="00E92912" w:rsidRDefault="00140C98" w:rsidP="00981E8B">
      <w:pPr>
        <w:spacing w:after="240" w:line="300" w:lineRule="exact"/>
        <w:jc w:val="center"/>
        <w:rPr>
          <w:sz w:val="22"/>
          <w:szCs w:val="22"/>
          <w:lang w:val="en-US"/>
        </w:rPr>
      </w:pPr>
      <w:r w:rsidRPr="00E92912">
        <w:rPr>
          <w:sz w:val="22"/>
          <w:szCs w:val="22"/>
          <w:lang w:val="en-US"/>
        </w:rPr>
        <w:t xml:space="preserve">ORIENTAÇÃO </w:t>
      </w:r>
      <w:r w:rsidR="0059047E" w:rsidRPr="00E92912">
        <w:rPr>
          <w:sz w:val="22"/>
          <w:szCs w:val="22"/>
          <w:lang w:val="en-US"/>
        </w:rPr>
        <w:t>– CLEAN TEAM</w:t>
      </w:r>
    </w:p>
    <w:p w14:paraId="17C46720" w14:textId="046CB836" w:rsidR="003A79D7" w:rsidRPr="00E92912" w:rsidRDefault="00140C98" w:rsidP="00981E8B">
      <w:pPr>
        <w:pStyle w:val="Corpodetexto"/>
        <w:spacing w:after="240" w:line="300" w:lineRule="exact"/>
        <w:ind w:left="-70" w:right="-76"/>
        <w:rPr>
          <w:sz w:val="22"/>
          <w:szCs w:val="22"/>
        </w:rPr>
      </w:pPr>
      <w:r w:rsidRPr="00E92912">
        <w:rPr>
          <w:b/>
          <w:sz w:val="22"/>
          <w:szCs w:val="22"/>
          <w:u w:val="thick"/>
        </w:rPr>
        <w:t>Objetivo</w:t>
      </w:r>
      <w:r w:rsidR="0059047E" w:rsidRPr="00E92912">
        <w:rPr>
          <w:sz w:val="22"/>
          <w:szCs w:val="22"/>
        </w:rPr>
        <w:t xml:space="preserve">: </w:t>
      </w:r>
      <w:r w:rsidRPr="00E92912">
        <w:rPr>
          <w:sz w:val="22"/>
          <w:szCs w:val="22"/>
        </w:rPr>
        <w:t>o objetivo deste Anexo B é fornecer exemplos de informações concorrencialmente sensíveis, em cumprimento à cláusula 3.1 do Protocolo Antitruste.</w:t>
      </w:r>
    </w:p>
    <w:p w14:paraId="0A9723DB" w14:textId="596B6090" w:rsidR="003A79D7" w:rsidRPr="00E92912" w:rsidRDefault="00140C98" w:rsidP="00981E8B">
      <w:pPr>
        <w:pStyle w:val="Corpodetexto"/>
        <w:spacing w:after="240" w:line="300" w:lineRule="exact"/>
        <w:ind w:left="-70" w:right="-76"/>
        <w:rPr>
          <w:sz w:val="22"/>
          <w:szCs w:val="22"/>
        </w:rPr>
      </w:pPr>
      <w:r w:rsidRPr="00E92912">
        <w:rPr>
          <w:sz w:val="22"/>
          <w:szCs w:val="22"/>
        </w:rPr>
        <w:t xml:space="preserve">Para garantir que as negociações estejam em conformidade com as regras antitruste, as Partes devem manter suas estruturas físicas e as condições de concorrência inalteradas até a conclusão da Transação, com proibição (exceto no curso normal dos negócios e consistente com as práticas anteriores) de: </w:t>
      </w:r>
    </w:p>
    <w:p w14:paraId="6347385C" w14:textId="39A105F6" w:rsidR="003A79D7" w:rsidRPr="00E92912" w:rsidRDefault="00140C98" w:rsidP="00981E8B">
      <w:pPr>
        <w:pStyle w:val="Recuodecorpodetexto"/>
        <w:numPr>
          <w:ilvl w:val="0"/>
          <w:numId w:val="33"/>
        </w:numPr>
        <w:spacing w:after="240" w:line="300" w:lineRule="exact"/>
        <w:ind w:left="993"/>
        <w:rPr>
          <w:szCs w:val="22"/>
          <w:lang w:val="pt-BR"/>
        </w:rPr>
      </w:pPr>
      <w:r w:rsidRPr="00E92912">
        <w:rPr>
          <w:szCs w:val="22"/>
          <w:lang w:val="pt-BR"/>
        </w:rPr>
        <w:t>quaisquer transferências de ativos entre as Partes</w:t>
      </w:r>
      <w:r w:rsidR="0059047E" w:rsidRPr="00E92912">
        <w:rPr>
          <w:szCs w:val="22"/>
          <w:lang w:val="pt-BR"/>
        </w:rPr>
        <w:t>;</w:t>
      </w:r>
    </w:p>
    <w:p w14:paraId="3E4A1D47" w14:textId="0856B235" w:rsidR="003A79D7" w:rsidRPr="00E92912" w:rsidRDefault="00140C98" w:rsidP="00981E8B">
      <w:pPr>
        <w:pStyle w:val="Recuodecorpodetexto"/>
        <w:numPr>
          <w:ilvl w:val="0"/>
          <w:numId w:val="33"/>
        </w:numPr>
        <w:spacing w:after="240" w:line="300" w:lineRule="exact"/>
        <w:ind w:left="993"/>
        <w:rPr>
          <w:szCs w:val="22"/>
          <w:lang w:val="pt-BR"/>
        </w:rPr>
      </w:pPr>
      <w:r w:rsidRPr="00E92912">
        <w:rPr>
          <w:szCs w:val="22"/>
          <w:lang w:val="pt-BR"/>
        </w:rPr>
        <w:t>qualquer tipo de influência de uma Parte no curso normal dos negócios da outra, incluindo aspectos estratégicos dos negócios, como apresentação de decisão sobre preços, clientes, política comercial ou de vendas, planejamento, estratégias de mercado e outras decisões sensíveis</w:t>
      </w:r>
      <w:r w:rsidR="0059047E" w:rsidRPr="00E92912">
        <w:rPr>
          <w:szCs w:val="22"/>
          <w:lang w:val="pt-BR"/>
        </w:rPr>
        <w:t>;</w:t>
      </w:r>
    </w:p>
    <w:p w14:paraId="3C52104C" w14:textId="00FF4358" w:rsidR="003A79D7" w:rsidRPr="00E92912" w:rsidRDefault="00927521" w:rsidP="00981E8B">
      <w:pPr>
        <w:pStyle w:val="Recuodecorpodetexto"/>
        <w:numPr>
          <w:ilvl w:val="0"/>
          <w:numId w:val="33"/>
        </w:numPr>
        <w:spacing w:after="240" w:line="300" w:lineRule="exact"/>
        <w:ind w:left="993"/>
        <w:rPr>
          <w:szCs w:val="22"/>
          <w:lang w:val="pt-BR"/>
        </w:rPr>
      </w:pPr>
      <w:r w:rsidRPr="00E92912">
        <w:rPr>
          <w:szCs w:val="22"/>
          <w:lang w:val="pt-BR"/>
        </w:rPr>
        <w:t>a troca de informações que sejam sensíveis em termos de concorrência e que não sejam estritamente necessárias para a execução dos documentos vinculantes entre as Partes</w:t>
      </w:r>
      <w:r w:rsidR="0059047E" w:rsidRPr="00E92912">
        <w:rPr>
          <w:szCs w:val="22"/>
          <w:lang w:val="pt-BR"/>
        </w:rPr>
        <w:t>.</w:t>
      </w:r>
    </w:p>
    <w:p w14:paraId="6F7AB7F6" w14:textId="061F8D53" w:rsidR="003A79D7" w:rsidRPr="00E92912" w:rsidRDefault="00927521" w:rsidP="00981E8B">
      <w:pPr>
        <w:pStyle w:val="Recuodecorpodetexto"/>
        <w:spacing w:after="240" w:line="300" w:lineRule="exact"/>
        <w:ind w:firstLine="0"/>
        <w:rPr>
          <w:szCs w:val="22"/>
          <w:lang w:val="pt-BR"/>
        </w:rPr>
      </w:pPr>
      <w:r w:rsidRPr="00E92912">
        <w:rPr>
          <w:szCs w:val="22"/>
          <w:lang w:val="pt-BR"/>
        </w:rPr>
        <w:t>As Partes devem observar as seguintes orientações</w:t>
      </w:r>
      <w:r w:rsidR="0059047E" w:rsidRPr="00E92912">
        <w:rPr>
          <w:szCs w:val="22"/>
          <w:lang w:val="pt-BR"/>
        </w:rPr>
        <w:t>:</w:t>
      </w:r>
    </w:p>
    <w:p w14:paraId="51F056EC" w14:textId="7888BE7D" w:rsidR="003A79D7" w:rsidRPr="00E92912" w:rsidRDefault="00927521" w:rsidP="00981E8B">
      <w:pPr>
        <w:pStyle w:val="Recuodecorpodetexto"/>
        <w:numPr>
          <w:ilvl w:val="0"/>
          <w:numId w:val="36"/>
        </w:numPr>
        <w:spacing w:after="240" w:line="300" w:lineRule="exact"/>
        <w:rPr>
          <w:szCs w:val="22"/>
          <w:lang w:val="pt-BR"/>
        </w:rPr>
      </w:pPr>
      <w:r w:rsidRPr="00E92912">
        <w:rPr>
          <w:szCs w:val="22"/>
          <w:lang w:val="pt-BR"/>
        </w:rPr>
        <w:t>as Partes não deverão coordenar a sua atividade com clientes, potenciais clientes, fornecedores ou potenciais fornecedores, ou de qualquer outra forma cooperar em matéria comercial;</w:t>
      </w:r>
    </w:p>
    <w:p w14:paraId="0C436DA2" w14:textId="6D8242C2" w:rsidR="003A79D7" w:rsidRPr="00E92912" w:rsidRDefault="00927521" w:rsidP="00981E8B">
      <w:pPr>
        <w:pStyle w:val="Recuodecorpodetexto"/>
        <w:numPr>
          <w:ilvl w:val="0"/>
          <w:numId w:val="36"/>
        </w:numPr>
        <w:spacing w:after="240" w:line="300" w:lineRule="exact"/>
        <w:rPr>
          <w:szCs w:val="22"/>
          <w:lang w:val="pt-BR"/>
        </w:rPr>
      </w:pPr>
      <w:r w:rsidRPr="00E92912">
        <w:rPr>
          <w:szCs w:val="22"/>
          <w:lang w:val="pt-BR"/>
        </w:rPr>
        <w:t>as Partes podem planejar a integração, mas não podem implementar nenhuma etapa da integração até o fechamento da Transação</w:t>
      </w:r>
      <w:r w:rsidR="0059047E" w:rsidRPr="00E92912">
        <w:rPr>
          <w:szCs w:val="22"/>
          <w:lang w:val="pt-BR"/>
        </w:rPr>
        <w:t>;</w:t>
      </w:r>
    </w:p>
    <w:p w14:paraId="11D1A7C9" w14:textId="1B018DA2" w:rsidR="003A79D7" w:rsidRPr="00E92912" w:rsidRDefault="00927521" w:rsidP="00981E8B">
      <w:pPr>
        <w:pStyle w:val="Recuodecorpodetexto"/>
        <w:numPr>
          <w:ilvl w:val="0"/>
          <w:numId w:val="36"/>
        </w:numPr>
        <w:spacing w:after="240" w:line="300" w:lineRule="exact"/>
        <w:rPr>
          <w:szCs w:val="22"/>
          <w:lang w:val="pt-BR"/>
        </w:rPr>
      </w:pPr>
      <w:r w:rsidRPr="00E92912">
        <w:rPr>
          <w:szCs w:val="22"/>
          <w:lang w:val="pt-BR"/>
        </w:rPr>
        <w:t>informações que são sensíveis em termos de concorrência devem ser trocadas apenas para realização de auditoria, facilitação do planejamento da integração e obtenção de aprovações regulatórias</w:t>
      </w:r>
      <w:r w:rsidR="0059047E" w:rsidRPr="00E92912">
        <w:rPr>
          <w:szCs w:val="22"/>
          <w:lang w:val="pt-BR"/>
        </w:rPr>
        <w:t xml:space="preserve">; </w:t>
      </w:r>
    </w:p>
    <w:p w14:paraId="331E8BE2" w14:textId="37045902" w:rsidR="003A79D7" w:rsidRPr="00E92912" w:rsidRDefault="00927521" w:rsidP="00981E8B">
      <w:pPr>
        <w:pStyle w:val="Recuodecorpodetexto"/>
        <w:numPr>
          <w:ilvl w:val="0"/>
          <w:numId w:val="36"/>
        </w:numPr>
        <w:spacing w:after="240" w:line="300" w:lineRule="exact"/>
        <w:rPr>
          <w:szCs w:val="22"/>
          <w:lang w:val="pt-BR"/>
        </w:rPr>
      </w:pPr>
      <w:r w:rsidRPr="00E92912">
        <w:rPr>
          <w:szCs w:val="22"/>
          <w:lang w:val="pt-BR"/>
        </w:rPr>
        <w:t>sempre que possível, devem compartilhar apenas informações históricas (que estejam defasadas em pelo menos três (3) meses) e/ou agregadas para reduzir a sensibilidade das informações relacionadas à competição.</w:t>
      </w:r>
    </w:p>
    <w:p w14:paraId="1CC2C326" w14:textId="77777777" w:rsidR="001D0F40" w:rsidRPr="00E92912" w:rsidRDefault="001D0F40" w:rsidP="00981E8B">
      <w:pPr>
        <w:pStyle w:val="Recuodecorpodetexto"/>
        <w:spacing w:after="240" w:line="300" w:lineRule="exact"/>
        <w:ind w:left="1080" w:firstLine="0"/>
        <w:rPr>
          <w:b/>
          <w:szCs w:val="22"/>
          <w:lang w:val="pt-BR"/>
        </w:rPr>
      </w:pPr>
    </w:p>
    <w:p w14:paraId="30B01E91" w14:textId="2181F7D6" w:rsidR="001D0F40" w:rsidRPr="00E92912" w:rsidRDefault="00927521" w:rsidP="00981E8B">
      <w:pPr>
        <w:pStyle w:val="Recuodecorpodetexto"/>
        <w:spacing w:after="240" w:line="300" w:lineRule="exact"/>
        <w:ind w:left="1080" w:firstLine="0"/>
        <w:rPr>
          <w:b/>
          <w:szCs w:val="22"/>
          <w:lang w:val="pt-BR"/>
        </w:rPr>
      </w:pPr>
      <w:r w:rsidRPr="00E92912">
        <w:rPr>
          <w:b/>
          <w:szCs w:val="22"/>
          <w:lang w:val="pt-BR"/>
        </w:rPr>
        <w:t>EXEMPLOS DE INFORMAÇÕES QUE PODEM SER COMPARTILHADAS</w:t>
      </w:r>
      <w:r w:rsidR="0059047E" w:rsidRPr="00E92912">
        <w:rPr>
          <w:b/>
          <w:szCs w:val="22"/>
          <w:lang w:val="pt-BR"/>
        </w:rPr>
        <w:t xml:space="preserve">: </w:t>
      </w:r>
    </w:p>
    <w:p w14:paraId="04BA0E04" w14:textId="030EE0C3" w:rsidR="003A79D7" w:rsidRPr="00E92912" w:rsidRDefault="00927521" w:rsidP="00981E8B">
      <w:pPr>
        <w:pStyle w:val="Recuodecorpodetexto"/>
        <w:numPr>
          <w:ilvl w:val="0"/>
          <w:numId w:val="41"/>
        </w:numPr>
        <w:spacing w:after="240" w:line="300" w:lineRule="exact"/>
        <w:rPr>
          <w:szCs w:val="22"/>
          <w:lang w:val="pt-BR"/>
        </w:rPr>
      </w:pPr>
      <w:r w:rsidRPr="00E92912">
        <w:rPr>
          <w:szCs w:val="22"/>
          <w:lang w:val="pt-BR"/>
        </w:rPr>
        <w:t>Agregadas ou antigas (defasadas em pelo menos três (3) meses ou mais), que não divulgam detalhes sobre clientes ou fornecedores específicos</w:t>
      </w:r>
      <w:r w:rsidR="0059047E" w:rsidRPr="00E92912">
        <w:rPr>
          <w:szCs w:val="22"/>
          <w:lang w:val="pt-BR"/>
        </w:rPr>
        <w:t>;</w:t>
      </w:r>
    </w:p>
    <w:p w14:paraId="70B8633A" w14:textId="6CD13B9B" w:rsidR="003A79D7" w:rsidRPr="00E92912" w:rsidRDefault="00927521" w:rsidP="00981E8B">
      <w:pPr>
        <w:pStyle w:val="Recuodecorpodetexto"/>
        <w:numPr>
          <w:ilvl w:val="0"/>
          <w:numId w:val="41"/>
        </w:numPr>
        <w:spacing w:after="240" w:line="300" w:lineRule="exact"/>
        <w:rPr>
          <w:szCs w:val="22"/>
          <w:lang w:val="pt-BR"/>
        </w:rPr>
      </w:pPr>
      <w:r w:rsidRPr="00E92912">
        <w:rPr>
          <w:szCs w:val="22"/>
          <w:lang w:val="pt-BR"/>
        </w:rPr>
        <w:t>Informações financeiras gerais, como balanços ou dados semelhantes</w:t>
      </w:r>
      <w:r w:rsidR="0059047E" w:rsidRPr="00E92912">
        <w:rPr>
          <w:szCs w:val="22"/>
          <w:lang w:val="pt-BR"/>
        </w:rPr>
        <w:t>;</w:t>
      </w:r>
      <w:r w:rsidR="00F5689F" w:rsidRPr="00E92912">
        <w:rPr>
          <w:szCs w:val="22"/>
          <w:lang w:val="pt-BR"/>
        </w:rPr>
        <w:t xml:space="preserve"> </w:t>
      </w:r>
    </w:p>
    <w:p w14:paraId="6CC3959D" w14:textId="509E9C43" w:rsidR="003A79D7" w:rsidRPr="00E92912" w:rsidRDefault="00927521" w:rsidP="00981E8B">
      <w:pPr>
        <w:pStyle w:val="Recuodecorpodetexto"/>
        <w:numPr>
          <w:ilvl w:val="0"/>
          <w:numId w:val="41"/>
        </w:numPr>
        <w:spacing w:after="240" w:line="300" w:lineRule="exact"/>
        <w:rPr>
          <w:szCs w:val="22"/>
          <w:lang w:val="pt-BR"/>
        </w:rPr>
      </w:pPr>
      <w:r w:rsidRPr="00E92912">
        <w:rPr>
          <w:szCs w:val="22"/>
          <w:lang w:val="pt-BR"/>
        </w:rPr>
        <w:t>Informações gerais sobre os produtos e suas linhas de produção, bem como sobre as atividades gerais do negócio</w:t>
      </w:r>
      <w:r w:rsidR="0059047E" w:rsidRPr="00E92912">
        <w:rPr>
          <w:szCs w:val="22"/>
          <w:lang w:val="pt-BR"/>
        </w:rPr>
        <w:t>;</w:t>
      </w:r>
    </w:p>
    <w:p w14:paraId="264F9775" w14:textId="22A8FE1C" w:rsidR="003A79D7" w:rsidRPr="00E92912" w:rsidRDefault="00927521" w:rsidP="00981E8B">
      <w:pPr>
        <w:pStyle w:val="Recuodecorpodetexto"/>
        <w:numPr>
          <w:ilvl w:val="0"/>
          <w:numId w:val="41"/>
        </w:numPr>
        <w:spacing w:after="240" w:line="300" w:lineRule="exact"/>
        <w:rPr>
          <w:szCs w:val="22"/>
          <w:lang w:val="pt-BR"/>
        </w:rPr>
      </w:pPr>
      <w:r w:rsidRPr="00E92912">
        <w:rPr>
          <w:szCs w:val="22"/>
          <w:lang w:val="pt-BR"/>
        </w:rPr>
        <w:t>Informações gerais sobre processamento de dados e sistemas de tecnologia em geral</w:t>
      </w:r>
      <w:r w:rsidR="0059047E" w:rsidRPr="00E92912">
        <w:rPr>
          <w:szCs w:val="22"/>
          <w:lang w:val="pt-BR"/>
        </w:rPr>
        <w:t>;</w:t>
      </w:r>
    </w:p>
    <w:p w14:paraId="56721AE0" w14:textId="48293025" w:rsidR="003A79D7" w:rsidRPr="00E92912" w:rsidRDefault="00927521" w:rsidP="00981E8B">
      <w:pPr>
        <w:pStyle w:val="Recuodecorpodetexto"/>
        <w:numPr>
          <w:ilvl w:val="0"/>
          <w:numId w:val="41"/>
        </w:numPr>
        <w:spacing w:after="240" w:line="300" w:lineRule="exact"/>
        <w:rPr>
          <w:szCs w:val="22"/>
          <w:lang w:val="pt-BR"/>
        </w:rPr>
      </w:pPr>
      <w:r w:rsidRPr="00E92912">
        <w:rPr>
          <w:szCs w:val="22"/>
          <w:lang w:val="pt-BR"/>
        </w:rPr>
        <w:lastRenderedPageBreak/>
        <w:t>Relatórios de segurança e saúde ocupacional</w:t>
      </w:r>
      <w:r w:rsidR="0059047E" w:rsidRPr="00E92912">
        <w:rPr>
          <w:szCs w:val="22"/>
          <w:lang w:val="pt-BR"/>
        </w:rPr>
        <w:t>;</w:t>
      </w:r>
    </w:p>
    <w:p w14:paraId="727DE621" w14:textId="70C99215" w:rsidR="003A79D7" w:rsidRPr="00E92912" w:rsidRDefault="00927521" w:rsidP="00981E8B">
      <w:pPr>
        <w:pStyle w:val="Recuodecorpodetexto"/>
        <w:numPr>
          <w:ilvl w:val="0"/>
          <w:numId w:val="41"/>
        </w:numPr>
        <w:spacing w:after="240" w:line="300" w:lineRule="exact"/>
        <w:rPr>
          <w:szCs w:val="22"/>
          <w:lang w:val="pt-BR"/>
        </w:rPr>
      </w:pPr>
      <w:r w:rsidRPr="00E92912">
        <w:rPr>
          <w:szCs w:val="22"/>
          <w:lang w:val="pt-BR"/>
        </w:rPr>
        <w:t>Informações gerais sobre o plano de saúde médico e odontológico e outros dados de recursos humanos que não são específicos dos empregados (como salários e benefícios recebidos)</w:t>
      </w:r>
      <w:r w:rsidR="0059047E" w:rsidRPr="00E92912">
        <w:rPr>
          <w:szCs w:val="22"/>
          <w:lang w:val="pt-BR"/>
        </w:rPr>
        <w:t>;</w:t>
      </w:r>
    </w:p>
    <w:p w14:paraId="62F26943" w14:textId="1E995DF7" w:rsidR="003A79D7" w:rsidRPr="00E92912" w:rsidRDefault="005F0DCB" w:rsidP="00981E8B">
      <w:pPr>
        <w:pStyle w:val="Recuodecorpodetexto"/>
        <w:numPr>
          <w:ilvl w:val="0"/>
          <w:numId w:val="41"/>
        </w:numPr>
        <w:spacing w:after="240" w:line="300" w:lineRule="exact"/>
        <w:rPr>
          <w:szCs w:val="22"/>
          <w:lang w:val="pt-BR"/>
        </w:rPr>
      </w:pPr>
      <w:r w:rsidRPr="00E92912">
        <w:rPr>
          <w:szCs w:val="22"/>
          <w:lang w:val="pt-BR"/>
        </w:rPr>
        <w:t>Informações gerais em relação à gestão operacional, gerencial e de pessoal</w:t>
      </w:r>
      <w:r w:rsidR="0059047E" w:rsidRPr="00E92912">
        <w:rPr>
          <w:szCs w:val="22"/>
          <w:lang w:val="pt-BR"/>
        </w:rPr>
        <w:t xml:space="preserve">; </w:t>
      </w:r>
    </w:p>
    <w:p w14:paraId="08BD1120" w14:textId="476AAD29" w:rsidR="003A79D7" w:rsidRPr="00E92912" w:rsidRDefault="005F0DCB" w:rsidP="00981E8B">
      <w:pPr>
        <w:pStyle w:val="Recuodecorpodetexto"/>
        <w:numPr>
          <w:ilvl w:val="0"/>
          <w:numId w:val="41"/>
        </w:numPr>
        <w:spacing w:after="240" w:line="300" w:lineRule="exact"/>
        <w:rPr>
          <w:szCs w:val="22"/>
          <w:lang w:val="pt-BR"/>
        </w:rPr>
      </w:pPr>
      <w:r w:rsidRPr="00E92912">
        <w:rPr>
          <w:szCs w:val="22"/>
          <w:lang w:val="pt-BR"/>
        </w:rPr>
        <w:t xml:space="preserve">Informações gerais sobre </w:t>
      </w:r>
      <w:r w:rsidRPr="00E92912">
        <w:rPr>
          <w:i/>
          <w:iCs/>
          <w:szCs w:val="22"/>
          <w:lang w:val="pt-BR"/>
        </w:rPr>
        <w:t>joint ventures</w:t>
      </w:r>
      <w:r w:rsidRPr="00E92912">
        <w:rPr>
          <w:szCs w:val="22"/>
          <w:lang w:val="pt-BR"/>
        </w:rPr>
        <w:t xml:space="preserve"> ou acordos corporativos dos quais a Parte </w:t>
      </w:r>
      <w:r w:rsidR="00A230C9" w:rsidRPr="00E92912">
        <w:rPr>
          <w:color w:val="000000"/>
          <w:szCs w:val="22"/>
          <w:lang w:val="pt-BR"/>
        </w:rPr>
        <w:t>Reveladora</w:t>
      </w:r>
      <w:r w:rsidRPr="00E92912">
        <w:rPr>
          <w:szCs w:val="22"/>
          <w:lang w:val="pt-BR"/>
        </w:rPr>
        <w:t xml:space="preserve"> é parte</w:t>
      </w:r>
      <w:r w:rsidR="0059047E" w:rsidRPr="00E92912">
        <w:rPr>
          <w:szCs w:val="22"/>
          <w:lang w:val="pt-BR"/>
        </w:rPr>
        <w:t>;</w:t>
      </w:r>
    </w:p>
    <w:p w14:paraId="5846ADAC" w14:textId="135EB8B4" w:rsidR="003A79D7" w:rsidRPr="00E92912" w:rsidRDefault="005F0DCB" w:rsidP="00981E8B">
      <w:pPr>
        <w:pStyle w:val="Recuodecorpodetexto"/>
        <w:numPr>
          <w:ilvl w:val="0"/>
          <w:numId w:val="41"/>
        </w:numPr>
        <w:spacing w:after="240" w:line="300" w:lineRule="exact"/>
        <w:rPr>
          <w:szCs w:val="22"/>
          <w:lang w:val="pt-BR"/>
        </w:rPr>
      </w:pPr>
      <w:r w:rsidRPr="00E92912">
        <w:rPr>
          <w:szCs w:val="22"/>
          <w:lang w:val="pt-BR"/>
        </w:rPr>
        <w:t>Qualquer informação que normalmente é disponibilizada a terceiros e que claramente não tem conteúdo que possa ser considerado sensível em termos concorrenciais</w:t>
      </w:r>
      <w:r w:rsidR="0059047E" w:rsidRPr="00E92912">
        <w:rPr>
          <w:szCs w:val="22"/>
          <w:lang w:val="pt-BR"/>
        </w:rPr>
        <w:t>.</w:t>
      </w:r>
    </w:p>
    <w:p w14:paraId="478D8EFE" w14:textId="77777777" w:rsidR="003A79D7" w:rsidRPr="00E92912" w:rsidRDefault="003A79D7" w:rsidP="00981E8B">
      <w:pPr>
        <w:widowControl w:val="0"/>
        <w:autoSpaceDE w:val="0"/>
        <w:autoSpaceDN w:val="0"/>
        <w:spacing w:after="240" w:line="300" w:lineRule="exact"/>
        <w:rPr>
          <w:sz w:val="22"/>
          <w:szCs w:val="22"/>
        </w:rPr>
      </w:pPr>
    </w:p>
    <w:p w14:paraId="1CB37C5E" w14:textId="4B4F9C8A" w:rsidR="003A79D7" w:rsidRPr="00E92912" w:rsidRDefault="005F0DCB" w:rsidP="00981E8B">
      <w:pPr>
        <w:pStyle w:val="Recuodecorpodetexto"/>
        <w:spacing w:after="240" w:line="300" w:lineRule="exact"/>
        <w:ind w:left="1080" w:firstLine="0"/>
        <w:rPr>
          <w:b/>
          <w:szCs w:val="22"/>
          <w:lang w:val="pt-BR"/>
        </w:rPr>
      </w:pPr>
      <w:r w:rsidRPr="00E92912">
        <w:rPr>
          <w:b/>
          <w:szCs w:val="22"/>
          <w:lang w:val="pt-BR"/>
        </w:rPr>
        <w:t>EXEMPLOS DE INFORMAÇÕES CONCORRENCIALMENTE SENSÍVEIS</w:t>
      </w:r>
      <w:r w:rsidR="0059047E" w:rsidRPr="00E92912">
        <w:rPr>
          <w:b/>
          <w:szCs w:val="22"/>
          <w:lang w:val="pt-BR"/>
        </w:rPr>
        <w:t xml:space="preserve">: </w:t>
      </w:r>
    </w:p>
    <w:p w14:paraId="013BDE1D" w14:textId="4ABC189A" w:rsidR="003A79D7" w:rsidRPr="00E92912" w:rsidRDefault="005F0DCB" w:rsidP="00981E8B">
      <w:pPr>
        <w:pStyle w:val="Recuodecorpodetexto"/>
        <w:numPr>
          <w:ilvl w:val="0"/>
          <w:numId w:val="42"/>
        </w:numPr>
        <w:spacing w:after="240" w:line="300" w:lineRule="exact"/>
        <w:rPr>
          <w:szCs w:val="22"/>
          <w:lang w:val="pt-BR"/>
        </w:rPr>
      </w:pPr>
      <w:r w:rsidRPr="00E92912">
        <w:rPr>
          <w:szCs w:val="22"/>
          <w:lang w:val="pt-BR"/>
        </w:rPr>
        <w:t>Preço atual e futuro, tabela de preços, política de preços, plano e outras condições competitivas em relação a vendas;</w:t>
      </w:r>
    </w:p>
    <w:p w14:paraId="70C4BA07" w14:textId="2D08B466" w:rsidR="003A79D7" w:rsidRPr="00E92912" w:rsidRDefault="005F0DCB" w:rsidP="00981E8B">
      <w:pPr>
        <w:pStyle w:val="Recuodecorpodetexto"/>
        <w:numPr>
          <w:ilvl w:val="0"/>
          <w:numId w:val="42"/>
        </w:numPr>
        <w:spacing w:after="240" w:line="300" w:lineRule="exact"/>
        <w:rPr>
          <w:szCs w:val="22"/>
          <w:lang w:val="pt-BR"/>
        </w:rPr>
      </w:pPr>
      <w:r w:rsidRPr="00E92912">
        <w:rPr>
          <w:szCs w:val="22"/>
          <w:lang w:val="pt-BR"/>
        </w:rPr>
        <w:t>Margem de lucro atual ou futura ou meta de lucratividade de certos produtos</w:t>
      </w:r>
      <w:r w:rsidR="0059047E" w:rsidRPr="00E92912">
        <w:rPr>
          <w:szCs w:val="22"/>
          <w:lang w:val="pt-BR"/>
        </w:rPr>
        <w:t>;</w:t>
      </w:r>
    </w:p>
    <w:p w14:paraId="462180ED" w14:textId="319DC55F" w:rsidR="003A79D7" w:rsidRPr="00E92912" w:rsidRDefault="005F0DCB" w:rsidP="00981E8B">
      <w:pPr>
        <w:pStyle w:val="Recuodecorpodetexto"/>
        <w:numPr>
          <w:ilvl w:val="0"/>
          <w:numId w:val="42"/>
        </w:numPr>
        <w:spacing w:after="240" w:line="300" w:lineRule="exact"/>
        <w:rPr>
          <w:szCs w:val="22"/>
          <w:lang w:val="pt-BR"/>
        </w:rPr>
      </w:pPr>
      <w:r w:rsidRPr="00E92912">
        <w:rPr>
          <w:szCs w:val="22"/>
          <w:lang w:val="pt-BR"/>
        </w:rPr>
        <w:t>Previsões de ganhos ou faturas futuras ou perspectivas</w:t>
      </w:r>
      <w:r w:rsidR="0059047E" w:rsidRPr="00E92912">
        <w:rPr>
          <w:szCs w:val="22"/>
          <w:lang w:val="pt-BR"/>
        </w:rPr>
        <w:t>;</w:t>
      </w:r>
    </w:p>
    <w:p w14:paraId="0E5BD626" w14:textId="613B93BF" w:rsidR="003A79D7" w:rsidRPr="00E92912" w:rsidRDefault="005F0DCB" w:rsidP="00981E8B">
      <w:pPr>
        <w:pStyle w:val="Recuodecorpodetexto"/>
        <w:numPr>
          <w:ilvl w:val="0"/>
          <w:numId w:val="42"/>
        </w:numPr>
        <w:spacing w:after="240" w:line="300" w:lineRule="exact"/>
        <w:rPr>
          <w:szCs w:val="22"/>
          <w:lang w:val="pt-BR"/>
        </w:rPr>
      </w:pPr>
      <w:r w:rsidRPr="00E92912">
        <w:rPr>
          <w:szCs w:val="22"/>
          <w:lang w:val="pt-BR"/>
        </w:rPr>
        <w:t>Custos de produtos ou serviços específicos</w:t>
      </w:r>
      <w:r w:rsidR="0059047E" w:rsidRPr="00E92912">
        <w:rPr>
          <w:szCs w:val="22"/>
          <w:lang w:val="pt-BR"/>
        </w:rPr>
        <w:t>;</w:t>
      </w:r>
    </w:p>
    <w:p w14:paraId="74331F4E" w14:textId="2699E6FF" w:rsidR="003A79D7" w:rsidRPr="00E92912" w:rsidRDefault="005F0DCB" w:rsidP="00981E8B">
      <w:pPr>
        <w:pStyle w:val="Recuodecorpodetexto"/>
        <w:numPr>
          <w:ilvl w:val="0"/>
          <w:numId w:val="42"/>
        </w:numPr>
        <w:spacing w:after="240" w:line="300" w:lineRule="exact"/>
        <w:rPr>
          <w:szCs w:val="22"/>
          <w:lang w:val="pt-BR"/>
        </w:rPr>
      </w:pPr>
      <w:r w:rsidRPr="00E92912">
        <w:rPr>
          <w:szCs w:val="22"/>
          <w:lang w:val="pt-BR"/>
        </w:rPr>
        <w:t>Estratégias ou políticas competitivas</w:t>
      </w:r>
      <w:r w:rsidR="0059047E" w:rsidRPr="00E92912">
        <w:rPr>
          <w:szCs w:val="22"/>
          <w:lang w:val="pt-BR"/>
        </w:rPr>
        <w:t>;</w:t>
      </w:r>
    </w:p>
    <w:p w14:paraId="6844F9AE" w14:textId="3DB31944" w:rsidR="003A79D7" w:rsidRPr="00E92912" w:rsidRDefault="005F0DCB" w:rsidP="00981E8B">
      <w:pPr>
        <w:pStyle w:val="Recuodecorpodetexto"/>
        <w:numPr>
          <w:ilvl w:val="0"/>
          <w:numId w:val="42"/>
        </w:numPr>
        <w:spacing w:after="240" w:line="300" w:lineRule="exact"/>
        <w:rPr>
          <w:szCs w:val="22"/>
          <w:lang w:val="pt-BR"/>
        </w:rPr>
      </w:pPr>
      <w:r w:rsidRPr="00E92912">
        <w:rPr>
          <w:szCs w:val="22"/>
          <w:lang w:val="pt-BR"/>
        </w:rPr>
        <w:t>Planos de negócios futuros, inclusive relativos a marketing, vendas, promoções, investimentos, expansão e contratação, orçamento ou inserção de novos produtos</w:t>
      </w:r>
      <w:r w:rsidR="0059047E" w:rsidRPr="00E92912">
        <w:rPr>
          <w:szCs w:val="22"/>
          <w:lang w:val="pt-BR"/>
        </w:rPr>
        <w:t>;</w:t>
      </w:r>
    </w:p>
    <w:p w14:paraId="392B7C47" w14:textId="0507A139" w:rsidR="003A79D7" w:rsidRPr="00E92912" w:rsidRDefault="005F0DCB" w:rsidP="00981E8B">
      <w:pPr>
        <w:pStyle w:val="Recuodecorpodetexto"/>
        <w:numPr>
          <w:ilvl w:val="0"/>
          <w:numId w:val="42"/>
        </w:numPr>
        <w:spacing w:after="240" w:line="300" w:lineRule="exact"/>
        <w:rPr>
          <w:szCs w:val="22"/>
          <w:lang w:val="pt-BR"/>
        </w:rPr>
      </w:pPr>
      <w:r w:rsidRPr="00E92912">
        <w:rPr>
          <w:szCs w:val="22"/>
          <w:lang w:val="pt-BR"/>
        </w:rPr>
        <w:t>Identificação de potenciais clientes ou fornecedores</w:t>
      </w:r>
      <w:r w:rsidR="0059047E" w:rsidRPr="00E92912">
        <w:rPr>
          <w:szCs w:val="22"/>
          <w:lang w:val="pt-BR"/>
        </w:rPr>
        <w:t>;</w:t>
      </w:r>
    </w:p>
    <w:p w14:paraId="544B7121" w14:textId="4A222B0B" w:rsidR="003A79D7" w:rsidRPr="00E92912" w:rsidRDefault="005F0DCB" w:rsidP="00981E8B">
      <w:pPr>
        <w:pStyle w:val="Recuodecorpodetexto"/>
        <w:numPr>
          <w:ilvl w:val="0"/>
          <w:numId w:val="42"/>
        </w:numPr>
        <w:spacing w:after="240" w:line="300" w:lineRule="exact"/>
        <w:rPr>
          <w:szCs w:val="22"/>
          <w:lang w:val="pt-BR"/>
        </w:rPr>
      </w:pPr>
      <w:r w:rsidRPr="00E92912">
        <w:rPr>
          <w:szCs w:val="22"/>
          <w:lang w:val="pt-BR"/>
        </w:rPr>
        <w:t>Negociações em andamento com clientes</w:t>
      </w:r>
      <w:r w:rsidR="0059047E" w:rsidRPr="00E92912">
        <w:rPr>
          <w:szCs w:val="22"/>
          <w:lang w:val="pt-BR"/>
        </w:rPr>
        <w:t>;</w:t>
      </w:r>
    </w:p>
    <w:p w14:paraId="6D3FE7CF" w14:textId="6281D1BD" w:rsidR="003A79D7" w:rsidRPr="00E92912" w:rsidRDefault="005F0DCB" w:rsidP="00981E8B">
      <w:pPr>
        <w:pStyle w:val="Recuodecorpodetexto"/>
        <w:numPr>
          <w:ilvl w:val="0"/>
          <w:numId w:val="42"/>
        </w:numPr>
        <w:spacing w:after="240" w:line="300" w:lineRule="exact"/>
        <w:rPr>
          <w:szCs w:val="22"/>
          <w:lang w:val="pt-BR"/>
        </w:rPr>
      </w:pPr>
      <w:r w:rsidRPr="00E92912">
        <w:rPr>
          <w:szCs w:val="22"/>
          <w:lang w:val="pt-BR"/>
        </w:rPr>
        <w:t xml:space="preserve">Procedimentos licitatórios em que a Parte </w:t>
      </w:r>
      <w:r w:rsidR="00A230C9" w:rsidRPr="00E92912">
        <w:rPr>
          <w:color w:val="000000"/>
          <w:szCs w:val="22"/>
          <w:lang w:val="pt-BR"/>
        </w:rPr>
        <w:t>Reveladora</w:t>
      </w:r>
      <w:r w:rsidRPr="00E92912">
        <w:rPr>
          <w:szCs w:val="22"/>
          <w:lang w:val="pt-BR"/>
        </w:rPr>
        <w:t xml:space="preserve"> participe ou pretenda participar</w:t>
      </w:r>
      <w:r w:rsidR="0059047E" w:rsidRPr="00E92912">
        <w:rPr>
          <w:szCs w:val="22"/>
          <w:lang w:val="pt-BR"/>
        </w:rPr>
        <w:t>;</w:t>
      </w:r>
    </w:p>
    <w:p w14:paraId="47ACF4D2" w14:textId="21868429" w:rsidR="003A79D7" w:rsidRPr="00E92912" w:rsidRDefault="005F0DCB" w:rsidP="00981E8B">
      <w:pPr>
        <w:pStyle w:val="Recuodecorpodetexto"/>
        <w:numPr>
          <w:ilvl w:val="0"/>
          <w:numId w:val="42"/>
        </w:numPr>
        <w:spacing w:after="240" w:line="300" w:lineRule="exact"/>
        <w:rPr>
          <w:szCs w:val="22"/>
          <w:lang w:val="pt-BR"/>
        </w:rPr>
      </w:pPr>
      <w:r w:rsidRPr="00E92912">
        <w:rPr>
          <w:szCs w:val="22"/>
          <w:lang w:val="pt-BR"/>
        </w:rPr>
        <w:t>Clientes específicos relacionados a custo, preço, lucratividade, margem de lucro, plano de marketing ou desenvolvimento de produtos</w:t>
      </w:r>
      <w:r w:rsidR="0059047E" w:rsidRPr="00E92912">
        <w:rPr>
          <w:szCs w:val="22"/>
          <w:lang w:val="pt-BR"/>
        </w:rPr>
        <w:t>;</w:t>
      </w:r>
    </w:p>
    <w:p w14:paraId="5139099C" w14:textId="29582351" w:rsidR="003A79D7" w:rsidRPr="00E92912" w:rsidRDefault="005F0DCB" w:rsidP="00981E8B">
      <w:pPr>
        <w:pStyle w:val="Recuodecorpodetexto"/>
        <w:numPr>
          <w:ilvl w:val="0"/>
          <w:numId w:val="42"/>
        </w:numPr>
        <w:spacing w:after="240" w:line="300" w:lineRule="exact"/>
        <w:rPr>
          <w:szCs w:val="22"/>
          <w:lang w:val="pt-BR"/>
        </w:rPr>
      </w:pPr>
      <w:r w:rsidRPr="00E92912">
        <w:rPr>
          <w:szCs w:val="22"/>
          <w:lang w:val="pt-BR"/>
        </w:rPr>
        <w:t xml:space="preserve">Tecnologias detidas pela Parte </w:t>
      </w:r>
      <w:r w:rsidR="00A230C9" w:rsidRPr="00E92912">
        <w:rPr>
          <w:color w:val="000000"/>
          <w:szCs w:val="22"/>
          <w:lang w:val="pt-BR"/>
        </w:rPr>
        <w:t>Reveladora</w:t>
      </w:r>
      <w:r w:rsidR="0059047E" w:rsidRPr="00E92912">
        <w:rPr>
          <w:szCs w:val="22"/>
          <w:lang w:val="pt-BR"/>
        </w:rPr>
        <w:t>;</w:t>
      </w:r>
    </w:p>
    <w:p w14:paraId="1432800A" w14:textId="5D3191DE" w:rsidR="003A79D7" w:rsidRPr="00E92912" w:rsidRDefault="005F0DCB" w:rsidP="00981E8B">
      <w:pPr>
        <w:pStyle w:val="Recuodecorpodetexto"/>
        <w:numPr>
          <w:ilvl w:val="0"/>
          <w:numId w:val="42"/>
        </w:numPr>
        <w:spacing w:after="240" w:line="300" w:lineRule="exact"/>
        <w:rPr>
          <w:szCs w:val="22"/>
          <w:lang w:val="pt-BR"/>
        </w:rPr>
      </w:pPr>
      <w:r w:rsidRPr="00E92912">
        <w:rPr>
          <w:szCs w:val="22"/>
          <w:lang w:val="pt-BR"/>
        </w:rPr>
        <w:t>Potenciais fusões, aquisições e/ou outras reorganizações corporativas em potencial</w:t>
      </w:r>
      <w:r w:rsidR="0059047E" w:rsidRPr="00E92912">
        <w:rPr>
          <w:szCs w:val="22"/>
          <w:lang w:val="pt-BR"/>
        </w:rPr>
        <w:t>;</w:t>
      </w:r>
    </w:p>
    <w:p w14:paraId="7066B55B" w14:textId="4ADB5793" w:rsidR="003A79D7" w:rsidRPr="00E92912" w:rsidRDefault="005F0DCB" w:rsidP="00981E8B">
      <w:pPr>
        <w:pStyle w:val="Recuodecorpodetexto"/>
        <w:numPr>
          <w:ilvl w:val="0"/>
          <w:numId w:val="42"/>
        </w:numPr>
        <w:spacing w:after="240" w:line="300" w:lineRule="exact"/>
        <w:rPr>
          <w:szCs w:val="22"/>
          <w:lang w:val="pt-BR"/>
        </w:rPr>
      </w:pPr>
      <w:r w:rsidRPr="00E92912">
        <w:rPr>
          <w:szCs w:val="22"/>
          <w:lang w:val="pt-BR"/>
        </w:rPr>
        <w:t>Informações de natureza comercial, como políticas de preços, descontos, estratégias de vendas</w:t>
      </w:r>
      <w:r w:rsidR="0059047E" w:rsidRPr="00E92912">
        <w:rPr>
          <w:szCs w:val="22"/>
          <w:lang w:val="pt-BR"/>
        </w:rPr>
        <w:t>;</w:t>
      </w:r>
    </w:p>
    <w:p w14:paraId="2F4846F7" w14:textId="44C20F5D" w:rsidR="003A79D7" w:rsidRPr="00E92912" w:rsidRDefault="005F0DCB" w:rsidP="00981E8B">
      <w:pPr>
        <w:pStyle w:val="Recuodecorpodetexto"/>
        <w:numPr>
          <w:ilvl w:val="0"/>
          <w:numId w:val="42"/>
        </w:numPr>
        <w:spacing w:after="240" w:line="300" w:lineRule="exact"/>
        <w:rPr>
          <w:szCs w:val="22"/>
          <w:lang w:val="pt-BR"/>
        </w:rPr>
      </w:pPr>
      <w:r w:rsidRPr="00E92912">
        <w:rPr>
          <w:szCs w:val="22"/>
          <w:lang w:val="pt-BR"/>
        </w:rPr>
        <w:t>Qualquer informação comercial que possa ser usada para restringir a concorrência - especialmente se não ocorrer a consumação da Transação</w:t>
      </w:r>
      <w:r w:rsidR="0059047E" w:rsidRPr="00E92912">
        <w:rPr>
          <w:szCs w:val="22"/>
          <w:lang w:val="pt-BR"/>
        </w:rPr>
        <w:t>;</w:t>
      </w:r>
    </w:p>
    <w:p w14:paraId="02D74295" w14:textId="623D3FBE" w:rsidR="003A79D7" w:rsidRPr="00E92912" w:rsidRDefault="005F0DCB" w:rsidP="00981E8B">
      <w:pPr>
        <w:pStyle w:val="Recuodecorpodetexto"/>
        <w:numPr>
          <w:ilvl w:val="0"/>
          <w:numId w:val="42"/>
        </w:numPr>
        <w:spacing w:after="240" w:line="300" w:lineRule="exact"/>
        <w:rPr>
          <w:szCs w:val="22"/>
          <w:lang w:val="pt-BR"/>
        </w:rPr>
      </w:pPr>
      <w:r w:rsidRPr="00E92912">
        <w:rPr>
          <w:szCs w:val="22"/>
          <w:lang w:val="pt-BR"/>
        </w:rPr>
        <w:lastRenderedPageBreak/>
        <w:t>Qualquer informação que conceda vantagem competitiva ou incentive qualquer uma das partes a alterar sua estratégia de negócios em detrimento dos consumidores</w:t>
      </w:r>
      <w:r w:rsidR="0059047E" w:rsidRPr="00E92912">
        <w:rPr>
          <w:szCs w:val="22"/>
          <w:lang w:val="pt-BR"/>
        </w:rPr>
        <w:t>;</w:t>
      </w:r>
    </w:p>
    <w:p w14:paraId="1722013C" w14:textId="146A31CE" w:rsidR="003A79D7" w:rsidRPr="00E92912" w:rsidRDefault="00D26DBA" w:rsidP="00981E8B">
      <w:pPr>
        <w:pStyle w:val="Recuodecorpodetexto"/>
        <w:numPr>
          <w:ilvl w:val="0"/>
          <w:numId w:val="42"/>
        </w:numPr>
        <w:spacing w:after="240" w:line="300" w:lineRule="exact"/>
        <w:rPr>
          <w:szCs w:val="22"/>
          <w:lang w:val="pt-BR"/>
        </w:rPr>
      </w:pPr>
      <w:r w:rsidRPr="00E92912">
        <w:rPr>
          <w:szCs w:val="22"/>
          <w:lang w:val="pt-BR"/>
        </w:rPr>
        <w:t>Informação que, se conhecida da Parte concorrente, aumenta sua capacidade de previsão dos preços e estratégias de produção da outra Parte, ou estratégias de inovação com certo grau de segurança e especificidade</w:t>
      </w:r>
      <w:r w:rsidR="0059047E" w:rsidRPr="00E92912">
        <w:rPr>
          <w:szCs w:val="22"/>
          <w:lang w:val="pt-BR"/>
        </w:rPr>
        <w:t xml:space="preserve">. </w:t>
      </w:r>
    </w:p>
    <w:p w14:paraId="0E9609A2" w14:textId="70B8941E" w:rsidR="003A79D7" w:rsidRPr="00E92912" w:rsidRDefault="00D26DBA" w:rsidP="00981E8B">
      <w:pPr>
        <w:pStyle w:val="Recuodecorpodetexto"/>
        <w:numPr>
          <w:ilvl w:val="0"/>
          <w:numId w:val="42"/>
        </w:numPr>
        <w:spacing w:after="240" w:line="300" w:lineRule="exact"/>
        <w:rPr>
          <w:szCs w:val="22"/>
          <w:lang w:val="pt-BR"/>
        </w:rPr>
      </w:pPr>
      <w:r w:rsidRPr="00E92912">
        <w:rPr>
          <w:szCs w:val="22"/>
          <w:lang w:val="pt-BR"/>
        </w:rPr>
        <w:t xml:space="preserve">Informações que não estão razoavelmente relacionadas com a realização de uma </w:t>
      </w:r>
      <w:r w:rsidRPr="00E92912">
        <w:rPr>
          <w:i/>
          <w:iCs/>
          <w:szCs w:val="22"/>
          <w:lang w:val="pt-BR"/>
        </w:rPr>
        <w:t>due diligence</w:t>
      </w:r>
      <w:r w:rsidRPr="00E92912">
        <w:rPr>
          <w:szCs w:val="22"/>
          <w:lang w:val="pt-BR"/>
        </w:rPr>
        <w:t xml:space="preserve"> ou com o planejamento da integração</w:t>
      </w:r>
      <w:r w:rsidR="0059047E" w:rsidRPr="00E92912">
        <w:rPr>
          <w:szCs w:val="22"/>
          <w:lang w:val="pt-BR"/>
        </w:rPr>
        <w:t>;</w:t>
      </w:r>
    </w:p>
    <w:p w14:paraId="2CFC4420" w14:textId="354FA43B" w:rsidR="003A79D7" w:rsidRPr="00E92912" w:rsidRDefault="00D26DBA" w:rsidP="00981E8B">
      <w:pPr>
        <w:pStyle w:val="Recuodecorpodetexto"/>
        <w:numPr>
          <w:ilvl w:val="0"/>
          <w:numId w:val="42"/>
        </w:numPr>
        <w:spacing w:after="240" w:line="300" w:lineRule="exact"/>
        <w:rPr>
          <w:szCs w:val="22"/>
          <w:lang w:val="pt-BR"/>
        </w:rPr>
      </w:pPr>
      <w:r w:rsidRPr="00E92912">
        <w:rPr>
          <w:szCs w:val="22"/>
          <w:lang w:val="pt-BR"/>
        </w:rPr>
        <w:t xml:space="preserve">Informações que dão origem a mudanças nas estratégias de negócios da Parte </w:t>
      </w:r>
      <w:r w:rsidR="00A230C9" w:rsidRPr="00E92912">
        <w:rPr>
          <w:color w:val="000000"/>
          <w:szCs w:val="22"/>
          <w:lang w:val="pt-BR"/>
        </w:rPr>
        <w:t>Reveladora</w:t>
      </w:r>
      <w:r w:rsidRPr="00E92912">
        <w:rPr>
          <w:szCs w:val="22"/>
          <w:lang w:val="pt-BR"/>
        </w:rPr>
        <w:t xml:space="preserve"> antes da consumação da Transação. </w:t>
      </w:r>
      <w:r w:rsidRPr="00E92912" w:rsidDel="00D26DBA">
        <w:rPr>
          <w:szCs w:val="22"/>
          <w:lang w:val="pt-BR"/>
        </w:rPr>
        <w:t xml:space="preserve"> </w:t>
      </w:r>
    </w:p>
    <w:p w14:paraId="64CE42E9" w14:textId="77777777" w:rsidR="003A79D7" w:rsidRPr="00E92912" w:rsidRDefault="0059047E" w:rsidP="00981E8B">
      <w:pPr>
        <w:spacing w:after="240" w:line="300" w:lineRule="exact"/>
        <w:rPr>
          <w:sz w:val="22"/>
          <w:szCs w:val="22"/>
          <w:lang w:eastAsia="en-US"/>
        </w:rPr>
      </w:pPr>
      <w:r w:rsidRPr="00E92912">
        <w:rPr>
          <w:sz w:val="22"/>
          <w:szCs w:val="22"/>
        </w:rPr>
        <w:br w:type="page"/>
      </w:r>
    </w:p>
    <w:p w14:paraId="57E9C2D4" w14:textId="77777777" w:rsidR="003A79D7" w:rsidRPr="00E92912" w:rsidRDefault="003A79D7" w:rsidP="00981E8B">
      <w:pPr>
        <w:pStyle w:val="Recuodecorpodetexto"/>
        <w:spacing w:after="240" w:line="300" w:lineRule="exact"/>
        <w:ind w:left="1080" w:firstLine="0"/>
        <w:rPr>
          <w:szCs w:val="22"/>
          <w:lang w:val="pt-BR"/>
        </w:rPr>
      </w:pPr>
    </w:p>
    <w:p w14:paraId="3DE42538" w14:textId="37F256BF" w:rsidR="003A79D7" w:rsidRPr="00E92912" w:rsidRDefault="00D26DBA" w:rsidP="00981E8B">
      <w:pPr>
        <w:pStyle w:val="PargrafodaLista"/>
        <w:widowControl w:val="0"/>
        <w:tabs>
          <w:tab w:val="left" w:pos="497"/>
          <w:tab w:val="left" w:pos="1358"/>
          <w:tab w:val="left" w:pos="1359"/>
        </w:tabs>
        <w:autoSpaceDE w:val="0"/>
        <w:autoSpaceDN w:val="0"/>
        <w:spacing w:after="240" w:line="300" w:lineRule="exact"/>
        <w:ind w:left="499" w:right="-74"/>
        <w:contextualSpacing w:val="0"/>
        <w:jc w:val="center"/>
        <w:rPr>
          <w:b/>
          <w:sz w:val="22"/>
          <w:szCs w:val="22"/>
        </w:rPr>
      </w:pPr>
      <w:r w:rsidRPr="00E92912">
        <w:rPr>
          <w:b/>
          <w:sz w:val="22"/>
          <w:szCs w:val="22"/>
        </w:rPr>
        <w:t xml:space="preserve">ANEXO </w:t>
      </w:r>
      <w:r w:rsidR="0059047E" w:rsidRPr="00E92912">
        <w:rPr>
          <w:b/>
          <w:sz w:val="22"/>
          <w:szCs w:val="22"/>
        </w:rPr>
        <w:t>C</w:t>
      </w:r>
    </w:p>
    <w:p w14:paraId="7474A5E4" w14:textId="182E22A0" w:rsidR="003A79D7" w:rsidRPr="00E92912" w:rsidRDefault="00D26DBA" w:rsidP="00981E8B">
      <w:pPr>
        <w:pStyle w:val="PargrafodaLista"/>
        <w:widowControl w:val="0"/>
        <w:tabs>
          <w:tab w:val="left" w:pos="497"/>
          <w:tab w:val="left" w:pos="1358"/>
          <w:tab w:val="left" w:pos="1359"/>
        </w:tabs>
        <w:autoSpaceDE w:val="0"/>
        <w:autoSpaceDN w:val="0"/>
        <w:spacing w:after="240" w:line="300" w:lineRule="exact"/>
        <w:ind w:left="499" w:right="-74"/>
        <w:contextualSpacing w:val="0"/>
        <w:jc w:val="center"/>
        <w:rPr>
          <w:sz w:val="22"/>
          <w:szCs w:val="22"/>
        </w:rPr>
      </w:pPr>
      <w:r w:rsidRPr="00E92912">
        <w:rPr>
          <w:sz w:val="22"/>
          <w:szCs w:val="22"/>
        </w:rPr>
        <w:t xml:space="preserve">Termo de Adesão a este Protocolo Antitruste para </w:t>
      </w:r>
      <w:r w:rsidRPr="00E92912">
        <w:rPr>
          <w:b/>
          <w:bCs/>
          <w:sz w:val="22"/>
          <w:szCs w:val="22"/>
        </w:rPr>
        <w:t>membros do</w:t>
      </w:r>
      <w:r w:rsidRPr="00E92912">
        <w:rPr>
          <w:sz w:val="22"/>
          <w:szCs w:val="22"/>
        </w:rPr>
        <w:t xml:space="preserve"> </w:t>
      </w:r>
      <w:r w:rsidR="0059047E" w:rsidRPr="00E92912">
        <w:rPr>
          <w:b/>
          <w:sz w:val="22"/>
          <w:szCs w:val="22"/>
        </w:rPr>
        <w:t>Clean Team</w:t>
      </w:r>
    </w:p>
    <w:p w14:paraId="3A0CFFC8" w14:textId="77777777" w:rsidR="003A79D7" w:rsidRPr="00E92912" w:rsidRDefault="003A79D7" w:rsidP="00981E8B">
      <w:pPr>
        <w:pStyle w:val="PargrafodaLista"/>
        <w:widowControl w:val="0"/>
        <w:tabs>
          <w:tab w:val="left" w:pos="497"/>
          <w:tab w:val="left" w:pos="1358"/>
          <w:tab w:val="left" w:pos="1359"/>
        </w:tabs>
        <w:autoSpaceDE w:val="0"/>
        <w:autoSpaceDN w:val="0"/>
        <w:spacing w:after="240" w:line="300" w:lineRule="exact"/>
        <w:ind w:left="499" w:right="-74"/>
        <w:contextualSpacing w:val="0"/>
        <w:rPr>
          <w:sz w:val="22"/>
          <w:szCs w:val="22"/>
        </w:rPr>
      </w:pPr>
    </w:p>
    <w:tbl>
      <w:tblPr>
        <w:tblW w:w="0" w:type="auto"/>
        <w:tblLook w:val="04A0" w:firstRow="1" w:lastRow="0" w:firstColumn="1" w:lastColumn="0" w:noHBand="0" w:noVBand="1"/>
      </w:tblPr>
      <w:tblGrid>
        <w:gridCol w:w="9214"/>
      </w:tblGrid>
      <w:tr w:rsidR="003A79D7" w:rsidRPr="00E92912" w14:paraId="441D461E" w14:textId="77777777" w:rsidTr="00BB48E1">
        <w:tc>
          <w:tcPr>
            <w:tcW w:w="9214" w:type="dxa"/>
          </w:tcPr>
          <w:p w14:paraId="1FBD817C" w14:textId="36B328B5" w:rsidR="003A79D7" w:rsidRPr="00E92912" w:rsidRDefault="00D26DBA" w:rsidP="00981E8B">
            <w:pPr>
              <w:spacing w:after="240" w:line="300" w:lineRule="exact"/>
              <w:rPr>
                <w:sz w:val="22"/>
                <w:szCs w:val="22"/>
              </w:rPr>
            </w:pPr>
            <w:r w:rsidRPr="00E92912">
              <w:rPr>
                <w:sz w:val="22"/>
                <w:szCs w:val="22"/>
              </w:rPr>
              <w:t>Eu</w:t>
            </w:r>
            <w:r w:rsidR="0059047E" w:rsidRPr="00E92912">
              <w:rPr>
                <w:sz w:val="22"/>
                <w:szCs w:val="22"/>
              </w:rPr>
              <w:t xml:space="preserve">, </w:t>
            </w:r>
            <w:r w:rsidR="0059047E" w:rsidRPr="00E92912">
              <w:rPr>
                <w:b/>
                <w:sz w:val="22"/>
                <w:szCs w:val="22"/>
              </w:rPr>
              <w:t>[</w:t>
            </w:r>
            <w:r w:rsidR="00966C47" w:rsidRPr="00E92912">
              <w:rPr>
                <w:b/>
                <w:sz w:val="22"/>
                <w:szCs w:val="22"/>
              </w:rPr>
              <w:t>N</w:t>
            </w:r>
            <w:r w:rsidRPr="00E92912">
              <w:rPr>
                <w:b/>
                <w:sz w:val="22"/>
                <w:szCs w:val="22"/>
              </w:rPr>
              <w:t>OME</w:t>
            </w:r>
            <w:r w:rsidR="0059047E" w:rsidRPr="00E92912">
              <w:rPr>
                <w:b/>
                <w:sz w:val="22"/>
                <w:szCs w:val="22"/>
              </w:rPr>
              <w:t>],</w:t>
            </w:r>
            <w:r w:rsidR="0059047E" w:rsidRPr="00E92912">
              <w:rPr>
                <w:sz w:val="22"/>
                <w:szCs w:val="22"/>
              </w:rPr>
              <w:t xml:space="preserve"> </w:t>
            </w:r>
            <w:r w:rsidRPr="00E92912">
              <w:rPr>
                <w:sz w:val="22"/>
                <w:szCs w:val="22"/>
              </w:rPr>
              <w:t xml:space="preserve">na qualidade de </w:t>
            </w:r>
            <w:r w:rsidR="0059047E" w:rsidRPr="00E92912">
              <w:rPr>
                <w:sz w:val="22"/>
                <w:szCs w:val="22"/>
              </w:rPr>
              <w:t>[</w:t>
            </w:r>
            <w:r w:rsidRPr="00E92912">
              <w:rPr>
                <w:sz w:val="22"/>
                <w:szCs w:val="22"/>
              </w:rPr>
              <w:t>TÍTULO</w:t>
            </w:r>
            <w:r w:rsidR="0059047E" w:rsidRPr="00E92912">
              <w:rPr>
                <w:sz w:val="22"/>
                <w:szCs w:val="22"/>
              </w:rPr>
              <w:t xml:space="preserve">] </w:t>
            </w:r>
            <w:r w:rsidRPr="00E92912">
              <w:rPr>
                <w:sz w:val="22"/>
                <w:szCs w:val="22"/>
              </w:rPr>
              <w:t>d</w:t>
            </w:r>
            <w:r w:rsidR="00F209C3" w:rsidRPr="00E92912">
              <w:rPr>
                <w:sz w:val="22"/>
                <w:szCs w:val="22"/>
              </w:rPr>
              <w:t>a</w:t>
            </w:r>
            <w:r w:rsidRPr="00E92912">
              <w:rPr>
                <w:sz w:val="22"/>
                <w:szCs w:val="22"/>
              </w:rPr>
              <w:t xml:space="preserve"> </w:t>
            </w:r>
            <w:r w:rsidR="0059047E" w:rsidRPr="00E92912">
              <w:rPr>
                <w:sz w:val="22"/>
                <w:szCs w:val="22"/>
              </w:rPr>
              <w:t>[</w:t>
            </w:r>
            <w:r w:rsidRPr="00E92912">
              <w:rPr>
                <w:sz w:val="22"/>
                <w:szCs w:val="22"/>
              </w:rPr>
              <w:t>EMPRESA</w:t>
            </w:r>
            <w:r w:rsidR="0059047E" w:rsidRPr="00E92912">
              <w:rPr>
                <w:sz w:val="22"/>
                <w:szCs w:val="22"/>
              </w:rPr>
              <w:t xml:space="preserve">], </w:t>
            </w:r>
            <w:r w:rsidR="00966C47" w:rsidRPr="00E92912">
              <w:rPr>
                <w:sz w:val="22"/>
                <w:szCs w:val="22"/>
              </w:rPr>
              <w:t>declaro</w:t>
            </w:r>
            <w:r w:rsidRPr="00E92912">
              <w:rPr>
                <w:sz w:val="22"/>
                <w:szCs w:val="22"/>
              </w:rPr>
              <w:t xml:space="preserve"> que li integralmente o Acordo de </w:t>
            </w:r>
            <w:r w:rsidR="00031AD8" w:rsidRPr="00E92912">
              <w:rPr>
                <w:sz w:val="22"/>
                <w:szCs w:val="22"/>
              </w:rPr>
              <w:t xml:space="preserve">Confidencialidade </w:t>
            </w:r>
            <w:r w:rsidR="0059047E" w:rsidRPr="00E92912">
              <w:rPr>
                <w:sz w:val="22"/>
                <w:szCs w:val="22"/>
              </w:rPr>
              <w:t>(“</w:t>
            </w:r>
            <w:r w:rsidR="0059047E" w:rsidRPr="00E92912">
              <w:rPr>
                <w:bCs/>
                <w:sz w:val="22"/>
                <w:szCs w:val="22"/>
                <w:u w:val="single"/>
              </w:rPr>
              <w:t>NDA</w:t>
            </w:r>
            <w:r w:rsidR="0059047E" w:rsidRPr="00E92912">
              <w:rPr>
                <w:sz w:val="22"/>
                <w:szCs w:val="22"/>
              </w:rPr>
              <w:t xml:space="preserve">”) </w:t>
            </w:r>
            <w:r w:rsidRPr="00E92912">
              <w:rPr>
                <w:sz w:val="22"/>
                <w:szCs w:val="22"/>
              </w:rPr>
              <w:t>e o Protocolo para Troca de Informações Concorrencialmente Sensíveis (“</w:t>
            </w:r>
            <w:r w:rsidRPr="00E92912">
              <w:rPr>
                <w:sz w:val="22"/>
                <w:szCs w:val="22"/>
                <w:u w:val="single"/>
              </w:rPr>
              <w:t>Protocolo Antitruste</w:t>
            </w:r>
            <w:r w:rsidRPr="00E92912">
              <w:rPr>
                <w:sz w:val="22"/>
                <w:szCs w:val="22"/>
              </w:rPr>
              <w:t>”) e concordo em me comprometer com seus termos e condições.</w:t>
            </w:r>
          </w:p>
        </w:tc>
      </w:tr>
      <w:tr w:rsidR="003A79D7" w:rsidRPr="00E92912" w14:paraId="540ADF86" w14:textId="77777777" w:rsidTr="00BB48E1">
        <w:tc>
          <w:tcPr>
            <w:tcW w:w="9214" w:type="dxa"/>
          </w:tcPr>
          <w:p w14:paraId="3217BF19" w14:textId="049C1ACD" w:rsidR="003A79D7" w:rsidRPr="00E92912" w:rsidRDefault="00D26DBA" w:rsidP="00981E8B">
            <w:pPr>
              <w:spacing w:after="240" w:line="300" w:lineRule="exact"/>
              <w:rPr>
                <w:sz w:val="22"/>
                <w:szCs w:val="22"/>
              </w:rPr>
            </w:pPr>
            <w:r w:rsidRPr="00E92912">
              <w:rPr>
                <w:sz w:val="22"/>
                <w:szCs w:val="22"/>
              </w:rPr>
              <w:t>Concordo em não divulgar a ninguém as Informações Concorrencialmente Sensíveis, exceto nos termos definidos pelo NDA e o Protocolo Antitruste e em usar, tratar e armazenar as informações de acordo com as diretrizes estabelecidas no NDA e no Protocolo Antitruste.</w:t>
            </w:r>
          </w:p>
        </w:tc>
      </w:tr>
      <w:tr w:rsidR="003A79D7" w:rsidRPr="00E92912" w14:paraId="6C091585" w14:textId="77777777" w:rsidTr="00BB48E1">
        <w:tc>
          <w:tcPr>
            <w:tcW w:w="9214" w:type="dxa"/>
          </w:tcPr>
          <w:p w14:paraId="402DEF6C" w14:textId="33F67EFF" w:rsidR="003A79D7" w:rsidRPr="00E92912" w:rsidRDefault="00D26DBA" w:rsidP="00981E8B">
            <w:pPr>
              <w:spacing w:after="240" w:line="300" w:lineRule="exact"/>
              <w:rPr>
                <w:sz w:val="22"/>
                <w:szCs w:val="22"/>
              </w:rPr>
            </w:pPr>
            <w:r w:rsidRPr="00E92912">
              <w:rPr>
                <w:sz w:val="22"/>
                <w:szCs w:val="22"/>
              </w:rPr>
              <w:t xml:space="preserve">Eu também concordo em (i) usar estritamente qualquer Informação Concorrencialmente Sensível que seja divulgada a mim na minha qualidade de membro do Clean Team, apenas para os objetivos e propósitos estabelecidos pelo Protocolo Antitruste em conexão com a Transação e para nenhum outro propósito, (ii) não usar as Informações Concorrencialmente Sensíveis em qualquer assunto relacionado aos negócios ou em meu próprio ganho (incluindo informações privilegiadas) e (iii) não divulgar as Informações Concorrencialmente Sensíveis a qualquer outra </w:t>
            </w:r>
            <w:r w:rsidR="000250C8" w:rsidRPr="00E92912">
              <w:rPr>
                <w:sz w:val="22"/>
                <w:szCs w:val="22"/>
              </w:rPr>
              <w:t>P</w:t>
            </w:r>
            <w:r w:rsidRPr="00E92912">
              <w:rPr>
                <w:sz w:val="22"/>
                <w:szCs w:val="22"/>
              </w:rPr>
              <w:t>essoa, a menos que exigido de acordo com as regras estabelecidas no NDA e o Protocolo Antitruste.</w:t>
            </w:r>
          </w:p>
          <w:p w14:paraId="3D46D09C" w14:textId="3F522F10" w:rsidR="003A79D7" w:rsidRPr="00E92912" w:rsidRDefault="00D26DBA" w:rsidP="00981E8B">
            <w:pPr>
              <w:spacing w:after="240" w:line="300" w:lineRule="exact"/>
              <w:rPr>
                <w:sz w:val="22"/>
                <w:szCs w:val="22"/>
              </w:rPr>
            </w:pPr>
            <w:r w:rsidRPr="00E92912">
              <w:rPr>
                <w:sz w:val="22"/>
                <w:szCs w:val="22"/>
              </w:rPr>
              <w:t>Reconheço especificamente que não irei, em nenhuma circunstância, usar qualquer Informação Concorrencialmente Sensível para afetar adversamente a competição atual ou futura entre as Partes</w:t>
            </w:r>
            <w:r w:rsidR="0059047E" w:rsidRPr="00E92912">
              <w:rPr>
                <w:sz w:val="22"/>
                <w:szCs w:val="22"/>
              </w:rPr>
              <w:t>.</w:t>
            </w:r>
          </w:p>
          <w:p w14:paraId="60BDCA5C" w14:textId="43BB15EC" w:rsidR="003A79D7" w:rsidRPr="00E92912" w:rsidRDefault="00D26DBA" w:rsidP="00981E8B">
            <w:pPr>
              <w:spacing w:after="240" w:line="300" w:lineRule="exact"/>
              <w:rPr>
                <w:sz w:val="22"/>
                <w:szCs w:val="22"/>
              </w:rPr>
            </w:pPr>
            <w:r w:rsidRPr="00E92912">
              <w:rPr>
                <w:sz w:val="22"/>
                <w:szCs w:val="22"/>
              </w:rPr>
              <w:t>Na data de assinatura deste Termo de Adesão, não estou diretamente envolvido</w:t>
            </w:r>
            <w:r w:rsidR="00966C47" w:rsidRPr="00E92912">
              <w:rPr>
                <w:sz w:val="22"/>
                <w:szCs w:val="22"/>
              </w:rPr>
              <w:t>(a)</w:t>
            </w:r>
            <w:r w:rsidRPr="00E92912">
              <w:rPr>
                <w:sz w:val="22"/>
                <w:szCs w:val="22"/>
              </w:rPr>
              <w:t xml:space="preserve"> nas decisões comerciais e/ou estratégicas (incluindo, mas não me limitando às decisões envolvendo preços, vendas, relacionamento com clientes, ofertas futuras e marketing) do dia-a-dia de negócios de</w:t>
            </w:r>
            <w:r w:rsidRPr="00E92912" w:rsidDel="00D26DBA">
              <w:rPr>
                <w:sz w:val="22"/>
                <w:szCs w:val="22"/>
              </w:rPr>
              <w:t xml:space="preserve"> </w:t>
            </w:r>
            <w:r w:rsidR="0059047E" w:rsidRPr="00E92912">
              <w:rPr>
                <w:sz w:val="22"/>
                <w:szCs w:val="22"/>
              </w:rPr>
              <w:t>[</w:t>
            </w:r>
            <w:r w:rsidRPr="00E92912">
              <w:rPr>
                <w:b/>
                <w:sz w:val="22"/>
                <w:szCs w:val="22"/>
              </w:rPr>
              <w:t>NOME DA EMPRESA</w:t>
            </w:r>
            <w:r w:rsidR="0059047E" w:rsidRPr="00E92912">
              <w:rPr>
                <w:sz w:val="22"/>
                <w:szCs w:val="22"/>
              </w:rPr>
              <w:t xml:space="preserve">] </w:t>
            </w:r>
            <w:r w:rsidR="00966C47" w:rsidRPr="00E92912">
              <w:rPr>
                <w:sz w:val="22"/>
                <w:szCs w:val="22"/>
              </w:rPr>
              <w:t>e não tenho uma função de atendimento ao mercado ou operacional sênior em</w:t>
            </w:r>
            <w:r w:rsidR="0059047E" w:rsidRPr="00E92912">
              <w:rPr>
                <w:sz w:val="22"/>
                <w:szCs w:val="22"/>
              </w:rPr>
              <w:t xml:space="preserve"> [</w:t>
            </w:r>
            <w:r w:rsidR="00966C47" w:rsidRPr="00E92912">
              <w:rPr>
                <w:b/>
                <w:sz w:val="22"/>
                <w:szCs w:val="22"/>
              </w:rPr>
              <w:t>NOME DA EMPRESA</w:t>
            </w:r>
            <w:r w:rsidR="0059047E" w:rsidRPr="00E92912">
              <w:rPr>
                <w:sz w:val="22"/>
                <w:szCs w:val="22"/>
              </w:rPr>
              <w:t xml:space="preserve">], </w:t>
            </w:r>
            <w:r w:rsidR="00966C47" w:rsidRPr="00E92912">
              <w:rPr>
                <w:sz w:val="22"/>
                <w:szCs w:val="22"/>
              </w:rPr>
              <w:t xml:space="preserve">e tampouco a assumirei durante o Período de Restrição </w:t>
            </w:r>
            <w:r w:rsidR="0059047E" w:rsidRPr="00E92912">
              <w:rPr>
                <w:sz w:val="22"/>
                <w:szCs w:val="22"/>
              </w:rPr>
              <w:t>(</w:t>
            </w:r>
            <w:r w:rsidR="00966C47" w:rsidRPr="00E92912">
              <w:rPr>
                <w:sz w:val="22"/>
                <w:szCs w:val="22"/>
              </w:rPr>
              <w:t xml:space="preserve">salvo acordo em contrário na aplicação da cláusula </w:t>
            </w:r>
            <w:r w:rsidR="0059047E" w:rsidRPr="00E92912">
              <w:rPr>
                <w:sz w:val="22"/>
                <w:szCs w:val="22"/>
              </w:rPr>
              <w:t>4.1.).</w:t>
            </w:r>
          </w:p>
        </w:tc>
      </w:tr>
      <w:tr w:rsidR="003A79D7" w:rsidRPr="00E92912" w14:paraId="446289C8" w14:textId="77777777" w:rsidTr="00BB48E1">
        <w:tc>
          <w:tcPr>
            <w:tcW w:w="9214" w:type="dxa"/>
          </w:tcPr>
          <w:p w14:paraId="60F76747" w14:textId="79F1C646" w:rsidR="00966C47" w:rsidRPr="00E92912" w:rsidRDefault="00966C47" w:rsidP="00981E8B">
            <w:pPr>
              <w:spacing w:after="240" w:line="300" w:lineRule="exact"/>
              <w:rPr>
                <w:sz w:val="22"/>
                <w:szCs w:val="22"/>
              </w:rPr>
            </w:pPr>
            <w:r w:rsidRPr="00E92912">
              <w:rPr>
                <w:sz w:val="22"/>
                <w:szCs w:val="22"/>
              </w:rPr>
              <w:t>Tenho plena consciência das possíveis sanções (administrativas, criminais e cíveis) às quais estou sujeito(a) em caso de descumprimento das obrigações estipuladas para os membros do Clean Team e das minhas obrigações relacionadas à Transação.</w:t>
            </w:r>
          </w:p>
          <w:p w14:paraId="0778E7D5" w14:textId="4FEEFA58" w:rsidR="003A79D7" w:rsidRPr="00E92912" w:rsidRDefault="00966C47" w:rsidP="00981E8B">
            <w:pPr>
              <w:spacing w:after="240" w:line="300" w:lineRule="exact"/>
              <w:rPr>
                <w:sz w:val="22"/>
                <w:szCs w:val="22"/>
              </w:rPr>
            </w:pPr>
            <w:r w:rsidRPr="00E92912">
              <w:rPr>
                <w:sz w:val="22"/>
                <w:szCs w:val="22"/>
              </w:rPr>
              <w:t>Confirmo que, em caso de dúvida quanto ao NDA ou Protocolo Antitruste ou à legislação de defesa da concorrência aplicável, levantarei quaisquer questões ao meu advogado de defesa da concorrência designado.</w:t>
            </w:r>
          </w:p>
        </w:tc>
      </w:tr>
    </w:tbl>
    <w:p w14:paraId="134C885D" w14:textId="1E06E7A6" w:rsidR="003A79D7" w:rsidRPr="00E92912" w:rsidRDefault="00966C47" w:rsidP="00981E8B">
      <w:pPr>
        <w:spacing w:after="240" w:line="300" w:lineRule="exact"/>
        <w:ind w:left="142"/>
        <w:jc w:val="center"/>
        <w:rPr>
          <w:sz w:val="22"/>
          <w:szCs w:val="22"/>
        </w:rPr>
      </w:pPr>
      <w:r w:rsidRPr="00E92912">
        <w:rPr>
          <w:sz w:val="22"/>
          <w:szCs w:val="22"/>
        </w:rPr>
        <w:t>Assinado por</w:t>
      </w:r>
      <w:r w:rsidR="0059047E" w:rsidRPr="00E92912">
        <w:rPr>
          <w:sz w:val="22"/>
          <w:szCs w:val="22"/>
        </w:rPr>
        <w:t xml:space="preserve">: ____________________________________________ </w:t>
      </w:r>
    </w:p>
    <w:p w14:paraId="7A180EEE" w14:textId="77777777" w:rsidR="003A79D7" w:rsidRPr="00E92912" w:rsidRDefault="003A79D7" w:rsidP="00981E8B">
      <w:pPr>
        <w:spacing w:after="240" w:line="300" w:lineRule="exact"/>
        <w:ind w:left="142"/>
        <w:jc w:val="center"/>
        <w:rPr>
          <w:sz w:val="22"/>
          <w:szCs w:val="22"/>
        </w:rPr>
      </w:pPr>
    </w:p>
    <w:p w14:paraId="0801B4AE" w14:textId="09F19171" w:rsidR="003A79D7" w:rsidRPr="00E92912" w:rsidRDefault="00966C47" w:rsidP="00981E8B">
      <w:pPr>
        <w:spacing w:after="240" w:line="300" w:lineRule="exact"/>
        <w:ind w:firstLine="142"/>
        <w:rPr>
          <w:sz w:val="22"/>
          <w:szCs w:val="22"/>
        </w:rPr>
      </w:pPr>
      <w:r w:rsidRPr="00E92912">
        <w:rPr>
          <w:sz w:val="22"/>
          <w:szCs w:val="22"/>
        </w:rPr>
        <w:t>Data</w:t>
      </w:r>
      <w:r w:rsidR="0059047E" w:rsidRPr="00E92912">
        <w:rPr>
          <w:sz w:val="22"/>
          <w:szCs w:val="22"/>
        </w:rPr>
        <w:t>:</w:t>
      </w:r>
    </w:p>
    <w:p w14:paraId="447D2032" w14:textId="13655021" w:rsidR="003A79D7" w:rsidRPr="00E92912" w:rsidRDefault="00966C47" w:rsidP="00981E8B">
      <w:pPr>
        <w:spacing w:after="240" w:line="300" w:lineRule="exact"/>
        <w:ind w:left="142"/>
        <w:rPr>
          <w:bCs/>
          <w:sz w:val="22"/>
          <w:szCs w:val="22"/>
        </w:rPr>
      </w:pPr>
      <w:r w:rsidRPr="00E92912">
        <w:rPr>
          <w:bCs/>
          <w:sz w:val="22"/>
          <w:szCs w:val="22"/>
        </w:rPr>
        <w:t>Nome</w:t>
      </w:r>
      <w:r w:rsidR="0059047E" w:rsidRPr="00E92912">
        <w:rPr>
          <w:bCs/>
          <w:sz w:val="22"/>
          <w:szCs w:val="22"/>
        </w:rPr>
        <w:t xml:space="preserve">: </w:t>
      </w:r>
    </w:p>
    <w:p w14:paraId="0F4905B8" w14:textId="30BFBEAE" w:rsidR="003A79D7" w:rsidRPr="00E92912" w:rsidRDefault="00966C47" w:rsidP="00981E8B">
      <w:pPr>
        <w:spacing w:after="240" w:line="300" w:lineRule="exact"/>
        <w:ind w:left="142"/>
        <w:rPr>
          <w:b/>
          <w:sz w:val="22"/>
          <w:szCs w:val="22"/>
        </w:rPr>
      </w:pPr>
      <w:r w:rsidRPr="00E92912">
        <w:rPr>
          <w:bCs/>
          <w:sz w:val="22"/>
          <w:szCs w:val="22"/>
        </w:rPr>
        <w:lastRenderedPageBreak/>
        <w:t>Cargo</w:t>
      </w:r>
      <w:r w:rsidR="0059047E" w:rsidRPr="00E92912">
        <w:rPr>
          <w:bCs/>
          <w:sz w:val="22"/>
          <w:szCs w:val="22"/>
        </w:rPr>
        <w:t xml:space="preserve">: </w:t>
      </w:r>
    </w:p>
    <w:p w14:paraId="7F6D185D" w14:textId="4702F7FF" w:rsidR="003A79D7" w:rsidRPr="00E92912" w:rsidRDefault="0059047E" w:rsidP="00981E8B">
      <w:pPr>
        <w:pStyle w:val="PargrafodaLista"/>
        <w:widowControl w:val="0"/>
        <w:tabs>
          <w:tab w:val="left" w:pos="497"/>
          <w:tab w:val="left" w:pos="1358"/>
          <w:tab w:val="left" w:pos="1359"/>
        </w:tabs>
        <w:autoSpaceDE w:val="0"/>
        <w:autoSpaceDN w:val="0"/>
        <w:spacing w:after="240" w:line="300" w:lineRule="exact"/>
        <w:ind w:left="499" w:right="-74"/>
        <w:contextualSpacing w:val="0"/>
        <w:jc w:val="center"/>
        <w:rPr>
          <w:b/>
          <w:sz w:val="22"/>
          <w:szCs w:val="22"/>
        </w:rPr>
      </w:pPr>
      <w:r w:rsidRPr="00E92912">
        <w:rPr>
          <w:b/>
          <w:sz w:val="22"/>
          <w:szCs w:val="22"/>
        </w:rPr>
        <w:br w:type="page"/>
      </w:r>
      <w:r w:rsidR="00966C47" w:rsidRPr="00E92912">
        <w:rPr>
          <w:b/>
          <w:sz w:val="22"/>
          <w:szCs w:val="22"/>
        </w:rPr>
        <w:lastRenderedPageBreak/>
        <w:t xml:space="preserve">ANEXO </w:t>
      </w:r>
      <w:r w:rsidRPr="00E92912">
        <w:rPr>
          <w:b/>
          <w:sz w:val="22"/>
          <w:szCs w:val="22"/>
        </w:rPr>
        <w:t>D</w:t>
      </w:r>
    </w:p>
    <w:p w14:paraId="174CB4A7" w14:textId="5081D03C" w:rsidR="003A79D7" w:rsidRPr="00E92912" w:rsidRDefault="00966C47" w:rsidP="00981E8B">
      <w:pPr>
        <w:pStyle w:val="PargrafodaLista"/>
        <w:widowControl w:val="0"/>
        <w:tabs>
          <w:tab w:val="left" w:pos="497"/>
          <w:tab w:val="left" w:pos="1358"/>
          <w:tab w:val="left" w:pos="1359"/>
        </w:tabs>
        <w:autoSpaceDE w:val="0"/>
        <w:autoSpaceDN w:val="0"/>
        <w:spacing w:after="240" w:line="300" w:lineRule="exact"/>
        <w:ind w:left="499" w:right="-74"/>
        <w:contextualSpacing w:val="0"/>
        <w:jc w:val="center"/>
        <w:rPr>
          <w:sz w:val="22"/>
          <w:szCs w:val="22"/>
        </w:rPr>
      </w:pPr>
      <w:r w:rsidRPr="00E92912">
        <w:rPr>
          <w:sz w:val="22"/>
          <w:szCs w:val="22"/>
        </w:rPr>
        <w:t xml:space="preserve">Termo de Adesão a este Protocolo Antitruste para </w:t>
      </w:r>
      <w:r w:rsidRPr="00E92912">
        <w:rPr>
          <w:b/>
          <w:bCs/>
          <w:sz w:val="22"/>
          <w:szCs w:val="22"/>
        </w:rPr>
        <w:t>membros do Comitê Executivo</w:t>
      </w:r>
    </w:p>
    <w:p w14:paraId="74BB30B9" w14:textId="77777777" w:rsidR="003A79D7" w:rsidRPr="00E92912" w:rsidRDefault="003A79D7" w:rsidP="00981E8B">
      <w:pPr>
        <w:pStyle w:val="PargrafodaLista"/>
        <w:widowControl w:val="0"/>
        <w:tabs>
          <w:tab w:val="left" w:pos="497"/>
          <w:tab w:val="left" w:pos="1358"/>
          <w:tab w:val="left" w:pos="1359"/>
        </w:tabs>
        <w:autoSpaceDE w:val="0"/>
        <w:autoSpaceDN w:val="0"/>
        <w:spacing w:after="240" w:line="300" w:lineRule="exact"/>
        <w:ind w:left="499" w:right="-74"/>
        <w:contextualSpacing w:val="0"/>
        <w:rPr>
          <w:sz w:val="22"/>
          <w:szCs w:val="22"/>
        </w:rPr>
      </w:pPr>
    </w:p>
    <w:tbl>
      <w:tblPr>
        <w:tblW w:w="0" w:type="auto"/>
        <w:tblLook w:val="04A0" w:firstRow="1" w:lastRow="0" w:firstColumn="1" w:lastColumn="0" w:noHBand="0" w:noVBand="1"/>
      </w:tblPr>
      <w:tblGrid>
        <w:gridCol w:w="9214"/>
      </w:tblGrid>
      <w:tr w:rsidR="003A79D7" w:rsidRPr="00E92912" w14:paraId="2CD21DF6" w14:textId="77777777" w:rsidTr="00BB48E1">
        <w:tc>
          <w:tcPr>
            <w:tcW w:w="9214" w:type="dxa"/>
          </w:tcPr>
          <w:p w14:paraId="4C49230A" w14:textId="6D048FBF" w:rsidR="003A79D7" w:rsidRPr="00E92912" w:rsidRDefault="00295BC6" w:rsidP="00981E8B">
            <w:pPr>
              <w:spacing w:after="240" w:line="300" w:lineRule="exact"/>
              <w:rPr>
                <w:sz w:val="22"/>
                <w:szCs w:val="22"/>
              </w:rPr>
            </w:pPr>
            <w:r w:rsidRPr="00E92912">
              <w:rPr>
                <w:sz w:val="22"/>
                <w:szCs w:val="22"/>
              </w:rPr>
              <w:t>Eu</w:t>
            </w:r>
            <w:r w:rsidR="0059047E" w:rsidRPr="00E92912">
              <w:rPr>
                <w:sz w:val="22"/>
                <w:szCs w:val="22"/>
              </w:rPr>
              <w:t xml:space="preserve">, </w:t>
            </w:r>
            <w:r w:rsidR="0059047E" w:rsidRPr="00E92912">
              <w:rPr>
                <w:b/>
                <w:sz w:val="22"/>
                <w:szCs w:val="22"/>
              </w:rPr>
              <w:t>[</w:t>
            </w:r>
            <w:r w:rsidRPr="00E92912">
              <w:rPr>
                <w:b/>
                <w:sz w:val="22"/>
                <w:szCs w:val="22"/>
              </w:rPr>
              <w:t>NOME</w:t>
            </w:r>
            <w:r w:rsidR="0059047E" w:rsidRPr="00E92912">
              <w:rPr>
                <w:b/>
                <w:sz w:val="22"/>
                <w:szCs w:val="22"/>
              </w:rPr>
              <w:t>],</w:t>
            </w:r>
            <w:r w:rsidR="0059047E" w:rsidRPr="00E92912">
              <w:rPr>
                <w:sz w:val="22"/>
                <w:szCs w:val="22"/>
              </w:rPr>
              <w:t xml:space="preserve"> </w:t>
            </w:r>
            <w:r w:rsidRPr="00E92912">
              <w:rPr>
                <w:sz w:val="22"/>
                <w:szCs w:val="22"/>
              </w:rPr>
              <w:t>na qualidade de</w:t>
            </w:r>
            <w:r w:rsidR="0059047E" w:rsidRPr="00E92912">
              <w:rPr>
                <w:sz w:val="22"/>
                <w:szCs w:val="22"/>
              </w:rPr>
              <w:t xml:space="preserve"> [</w:t>
            </w:r>
            <w:r w:rsidRPr="00E92912">
              <w:rPr>
                <w:sz w:val="22"/>
                <w:szCs w:val="22"/>
              </w:rPr>
              <w:t>TÍTULO</w:t>
            </w:r>
            <w:r w:rsidR="0059047E" w:rsidRPr="00E92912">
              <w:rPr>
                <w:sz w:val="22"/>
                <w:szCs w:val="22"/>
              </w:rPr>
              <w:t xml:space="preserve">] </w:t>
            </w:r>
            <w:r w:rsidR="00F209C3" w:rsidRPr="00E92912">
              <w:rPr>
                <w:sz w:val="22"/>
                <w:szCs w:val="22"/>
              </w:rPr>
              <w:t>da</w:t>
            </w:r>
            <w:r w:rsidR="0059047E" w:rsidRPr="00E92912">
              <w:rPr>
                <w:sz w:val="22"/>
                <w:szCs w:val="22"/>
              </w:rPr>
              <w:t xml:space="preserve"> [</w:t>
            </w:r>
            <w:r w:rsidRPr="00E92912">
              <w:rPr>
                <w:sz w:val="22"/>
                <w:szCs w:val="22"/>
              </w:rPr>
              <w:t>EMPRESA</w:t>
            </w:r>
            <w:r w:rsidR="0059047E" w:rsidRPr="00E92912">
              <w:rPr>
                <w:sz w:val="22"/>
                <w:szCs w:val="22"/>
              </w:rPr>
              <w:t xml:space="preserve">], </w:t>
            </w:r>
            <w:r w:rsidRPr="00E92912">
              <w:rPr>
                <w:sz w:val="22"/>
                <w:szCs w:val="22"/>
              </w:rPr>
              <w:t xml:space="preserve">declaro que li integralmente o Acordo de </w:t>
            </w:r>
            <w:r w:rsidR="00031AD8" w:rsidRPr="00E92912">
              <w:rPr>
                <w:sz w:val="22"/>
                <w:szCs w:val="22"/>
              </w:rPr>
              <w:t xml:space="preserve">Confidencialidade </w:t>
            </w:r>
            <w:r w:rsidRPr="00E92912">
              <w:rPr>
                <w:sz w:val="22"/>
                <w:szCs w:val="22"/>
              </w:rPr>
              <w:t>(“</w:t>
            </w:r>
            <w:r w:rsidRPr="00E92912">
              <w:rPr>
                <w:bCs/>
                <w:sz w:val="22"/>
                <w:szCs w:val="22"/>
                <w:u w:val="single"/>
              </w:rPr>
              <w:t>NDA</w:t>
            </w:r>
            <w:r w:rsidRPr="00E92912">
              <w:rPr>
                <w:sz w:val="22"/>
                <w:szCs w:val="22"/>
              </w:rPr>
              <w:t>”) e o Protocolo para Troca de Informações Concorrencialmente Sensíveis (“</w:t>
            </w:r>
            <w:r w:rsidRPr="00E92912">
              <w:rPr>
                <w:sz w:val="22"/>
                <w:szCs w:val="22"/>
                <w:u w:val="single"/>
              </w:rPr>
              <w:t>Protocolo Antitruste</w:t>
            </w:r>
            <w:r w:rsidRPr="00E92912">
              <w:rPr>
                <w:sz w:val="22"/>
                <w:szCs w:val="22"/>
              </w:rPr>
              <w:t>”) e concordo em me comprometer com seus termos e condições.</w:t>
            </w:r>
          </w:p>
        </w:tc>
      </w:tr>
      <w:tr w:rsidR="003A79D7" w:rsidRPr="00E92912" w14:paraId="4DB64532" w14:textId="77777777" w:rsidTr="00BB48E1">
        <w:tc>
          <w:tcPr>
            <w:tcW w:w="9214" w:type="dxa"/>
          </w:tcPr>
          <w:p w14:paraId="13D42C5A" w14:textId="53FA377E" w:rsidR="003A79D7" w:rsidRPr="00E92912" w:rsidRDefault="00295BC6" w:rsidP="00981E8B">
            <w:pPr>
              <w:spacing w:after="240" w:line="300" w:lineRule="exact"/>
              <w:rPr>
                <w:sz w:val="22"/>
                <w:szCs w:val="22"/>
              </w:rPr>
            </w:pPr>
            <w:r w:rsidRPr="00E92912">
              <w:rPr>
                <w:sz w:val="22"/>
                <w:szCs w:val="22"/>
              </w:rPr>
              <w:t>Concordo em não divulgar a ninguém as Informações Tratadas, exceto nos termos definidos pelo NDA e no Protocolo Antitruste e em usar, tratar e armazenar as informações de acordo com as diretrizes estabelecidas no NDA e no Protocolo Antitruste.</w:t>
            </w:r>
          </w:p>
        </w:tc>
      </w:tr>
      <w:tr w:rsidR="003A79D7" w:rsidRPr="00E92912" w14:paraId="73131C2E" w14:textId="77777777" w:rsidTr="00BB48E1">
        <w:tc>
          <w:tcPr>
            <w:tcW w:w="9214" w:type="dxa"/>
          </w:tcPr>
          <w:p w14:paraId="64897A76" w14:textId="296115BD" w:rsidR="003A79D7" w:rsidRPr="00E92912" w:rsidRDefault="00295BC6" w:rsidP="00981E8B">
            <w:pPr>
              <w:spacing w:after="240" w:line="300" w:lineRule="exact"/>
              <w:rPr>
                <w:sz w:val="22"/>
                <w:szCs w:val="22"/>
              </w:rPr>
            </w:pPr>
            <w:r w:rsidRPr="00E92912">
              <w:rPr>
                <w:sz w:val="22"/>
                <w:szCs w:val="22"/>
              </w:rPr>
              <w:t xml:space="preserve">Eu também concordo em (i) usar estritamente qualquer Informação Tratada que seja divulgada a mim na minha qualidade de membro do Comitê Executivo apenas para os objetivos e propósitos estabelecidos pelo Protocolo Antitruste em conexão com a Transação e para nenhum outro propósito, (ii) não usar as Informações Tratadas em qualquer assunto relacionado aos negócios ou em meu próprio benefício (incluindo </w:t>
            </w:r>
            <w:r w:rsidR="000049BF" w:rsidRPr="00E92912">
              <w:rPr>
                <w:i/>
                <w:iCs/>
                <w:sz w:val="22"/>
                <w:szCs w:val="22"/>
              </w:rPr>
              <w:t>insider trading</w:t>
            </w:r>
            <w:r w:rsidRPr="00E92912">
              <w:rPr>
                <w:sz w:val="22"/>
                <w:szCs w:val="22"/>
              </w:rPr>
              <w:t xml:space="preserve">) e (iii) não divulgar as Informações Tratadas a qualquer outra </w:t>
            </w:r>
            <w:r w:rsidR="000250C8" w:rsidRPr="00E92912">
              <w:rPr>
                <w:sz w:val="22"/>
                <w:szCs w:val="22"/>
              </w:rPr>
              <w:t>P</w:t>
            </w:r>
            <w:r w:rsidRPr="00E92912">
              <w:rPr>
                <w:sz w:val="22"/>
                <w:szCs w:val="22"/>
              </w:rPr>
              <w:t>essoa, a menos que exigido de acordo com as regras estabelecidas no NDA e no Protocolo Antitruste.</w:t>
            </w:r>
          </w:p>
          <w:p w14:paraId="092BDEE8" w14:textId="67F9325F" w:rsidR="003A79D7" w:rsidRPr="00E92912" w:rsidRDefault="00295BC6" w:rsidP="00981E8B">
            <w:pPr>
              <w:spacing w:after="240" w:line="300" w:lineRule="exact"/>
              <w:rPr>
                <w:sz w:val="22"/>
                <w:szCs w:val="22"/>
              </w:rPr>
            </w:pPr>
            <w:r w:rsidRPr="00E92912">
              <w:rPr>
                <w:sz w:val="22"/>
                <w:szCs w:val="22"/>
              </w:rPr>
              <w:t>Reconheço especificamente que não irei, em nenhuma circunstância, usar qualquer Informação Tratada para afetar adversamente a concorrência atual ou futura entre as Partes</w:t>
            </w:r>
            <w:r w:rsidR="0059047E" w:rsidRPr="00E92912">
              <w:rPr>
                <w:sz w:val="22"/>
                <w:szCs w:val="22"/>
              </w:rPr>
              <w:t>.</w:t>
            </w:r>
          </w:p>
        </w:tc>
      </w:tr>
      <w:tr w:rsidR="003A79D7" w:rsidRPr="00E92912" w14:paraId="5E72AC00" w14:textId="77777777" w:rsidTr="00BB48E1">
        <w:tc>
          <w:tcPr>
            <w:tcW w:w="9214" w:type="dxa"/>
          </w:tcPr>
          <w:p w14:paraId="3F2D0FDD" w14:textId="53D700D4" w:rsidR="003A79D7" w:rsidRPr="00E92912" w:rsidRDefault="00295BC6" w:rsidP="00981E8B">
            <w:pPr>
              <w:spacing w:after="240" w:line="300" w:lineRule="exact"/>
              <w:rPr>
                <w:sz w:val="22"/>
                <w:szCs w:val="22"/>
              </w:rPr>
            </w:pPr>
            <w:r w:rsidRPr="00E92912">
              <w:rPr>
                <w:sz w:val="22"/>
                <w:szCs w:val="22"/>
              </w:rPr>
              <w:t>Estou plenamente ciente das possíveis sanções (administrativas, criminais e civis) às quais estou sujeito(a) caso não cumpra as obrigações estabelecidas para os membros do Comitê Executivo e minhas obrigações relacionadas à Transação</w:t>
            </w:r>
            <w:r w:rsidR="0059047E" w:rsidRPr="00E92912">
              <w:rPr>
                <w:sz w:val="22"/>
                <w:szCs w:val="22"/>
              </w:rPr>
              <w:t>.</w:t>
            </w:r>
          </w:p>
          <w:p w14:paraId="3EC67491" w14:textId="3E96F3D0" w:rsidR="003A79D7" w:rsidRPr="00E92912" w:rsidRDefault="00295BC6" w:rsidP="00981E8B">
            <w:pPr>
              <w:spacing w:after="240" w:line="300" w:lineRule="exact"/>
              <w:rPr>
                <w:sz w:val="22"/>
                <w:szCs w:val="22"/>
              </w:rPr>
            </w:pPr>
            <w:r w:rsidRPr="00E92912">
              <w:rPr>
                <w:sz w:val="22"/>
                <w:szCs w:val="22"/>
              </w:rPr>
              <w:t>Confirmo que, em caso de dúvida quanto ao NDA ou Protocolo Antitruste ou à lei de defesa da concorrência aplicável, levantarei quaisquer questões com meu advogado de defesa da concorrência designado</w:t>
            </w:r>
            <w:r w:rsidR="0059047E" w:rsidRPr="00E92912">
              <w:rPr>
                <w:sz w:val="22"/>
                <w:szCs w:val="22"/>
              </w:rPr>
              <w:t>.</w:t>
            </w:r>
          </w:p>
        </w:tc>
      </w:tr>
    </w:tbl>
    <w:p w14:paraId="703D6738" w14:textId="40144D4D" w:rsidR="003A79D7" w:rsidRPr="00E92912" w:rsidRDefault="00295BC6" w:rsidP="00981E8B">
      <w:pPr>
        <w:spacing w:after="240" w:line="300" w:lineRule="exact"/>
        <w:ind w:left="142"/>
        <w:jc w:val="center"/>
        <w:rPr>
          <w:sz w:val="22"/>
          <w:szCs w:val="22"/>
        </w:rPr>
      </w:pPr>
      <w:r w:rsidRPr="00E92912">
        <w:rPr>
          <w:sz w:val="22"/>
          <w:szCs w:val="22"/>
        </w:rPr>
        <w:t>Assinado por</w:t>
      </w:r>
      <w:r w:rsidR="0059047E" w:rsidRPr="00E92912">
        <w:rPr>
          <w:sz w:val="22"/>
          <w:szCs w:val="22"/>
        </w:rPr>
        <w:t xml:space="preserve">: ____________________________________________ </w:t>
      </w:r>
    </w:p>
    <w:p w14:paraId="7EADCCC5" w14:textId="77777777" w:rsidR="003A79D7" w:rsidRPr="00E92912" w:rsidRDefault="003A79D7" w:rsidP="00981E8B">
      <w:pPr>
        <w:spacing w:after="240" w:line="300" w:lineRule="exact"/>
        <w:ind w:left="142"/>
        <w:jc w:val="center"/>
        <w:rPr>
          <w:sz w:val="22"/>
          <w:szCs w:val="22"/>
        </w:rPr>
      </w:pPr>
    </w:p>
    <w:p w14:paraId="6C95A477" w14:textId="65E65B89" w:rsidR="003A79D7" w:rsidRPr="00E92912" w:rsidRDefault="00295BC6" w:rsidP="00981E8B">
      <w:pPr>
        <w:spacing w:after="240" w:line="300" w:lineRule="exact"/>
        <w:ind w:firstLine="142"/>
        <w:rPr>
          <w:sz w:val="22"/>
          <w:szCs w:val="22"/>
        </w:rPr>
      </w:pPr>
      <w:r w:rsidRPr="00E92912">
        <w:rPr>
          <w:sz w:val="22"/>
          <w:szCs w:val="22"/>
        </w:rPr>
        <w:t>Data</w:t>
      </w:r>
      <w:r w:rsidR="0059047E" w:rsidRPr="00E92912">
        <w:rPr>
          <w:sz w:val="22"/>
          <w:szCs w:val="22"/>
        </w:rPr>
        <w:t>:</w:t>
      </w:r>
    </w:p>
    <w:p w14:paraId="43D34FA8" w14:textId="51528B6F" w:rsidR="003A79D7" w:rsidRPr="00E92912" w:rsidRDefault="00295BC6" w:rsidP="00981E8B">
      <w:pPr>
        <w:spacing w:after="240" w:line="300" w:lineRule="exact"/>
        <w:ind w:left="142"/>
        <w:rPr>
          <w:bCs/>
          <w:sz w:val="22"/>
          <w:szCs w:val="22"/>
        </w:rPr>
      </w:pPr>
      <w:r w:rsidRPr="00E92912">
        <w:rPr>
          <w:bCs/>
          <w:sz w:val="22"/>
          <w:szCs w:val="22"/>
        </w:rPr>
        <w:t>Nome</w:t>
      </w:r>
      <w:r w:rsidR="0059047E" w:rsidRPr="00E92912">
        <w:rPr>
          <w:bCs/>
          <w:sz w:val="22"/>
          <w:szCs w:val="22"/>
        </w:rPr>
        <w:t xml:space="preserve">: </w:t>
      </w:r>
    </w:p>
    <w:p w14:paraId="1CA3C590" w14:textId="66BBF40B" w:rsidR="003A79D7" w:rsidRPr="00E92912" w:rsidRDefault="00295BC6" w:rsidP="00981E8B">
      <w:pPr>
        <w:spacing w:after="240" w:line="300" w:lineRule="exact"/>
        <w:ind w:left="142"/>
        <w:rPr>
          <w:b/>
          <w:sz w:val="22"/>
          <w:szCs w:val="22"/>
        </w:rPr>
      </w:pPr>
      <w:r w:rsidRPr="00E92912">
        <w:rPr>
          <w:bCs/>
          <w:sz w:val="22"/>
          <w:szCs w:val="22"/>
        </w:rPr>
        <w:t>Cargo</w:t>
      </w:r>
      <w:r w:rsidR="0059047E" w:rsidRPr="00E92912">
        <w:rPr>
          <w:bCs/>
          <w:sz w:val="22"/>
          <w:szCs w:val="22"/>
        </w:rPr>
        <w:t xml:space="preserve">: </w:t>
      </w:r>
    </w:p>
    <w:p w14:paraId="51DEDD82" w14:textId="77777777" w:rsidR="003A79D7" w:rsidRPr="00E92912" w:rsidRDefault="0059047E" w:rsidP="00981E8B">
      <w:pPr>
        <w:spacing w:after="240" w:line="300" w:lineRule="exact"/>
        <w:rPr>
          <w:b/>
          <w:sz w:val="22"/>
          <w:szCs w:val="22"/>
        </w:rPr>
      </w:pPr>
      <w:r w:rsidRPr="00E92912">
        <w:rPr>
          <w:b/>
          <w:sz w:val="22"/>
          <w:szCs w:val="22"/>
        </w:rPr>
        <w:br w:type="page"/>
      </w:r>
    </w:p>
    <w:p w14:paraId="6DE4A6E8" w14:textId="77777777" w:rsidR="003A79D7" w:rsidRPr="00E92912" w:rsidRDefault="003A79D7" w:rsidP="00981E8B">
      <w:pPr>
        <w:spacing w:after="240" w:line="300" w:lineRule="exact"/>
        <w:rPr>
          <w:b/>
          <w:sz w:val="22"/>
          <w:szCs w:val="22"/>
        </w:rPr>
      </w:pPr>
    </w:p>
    <w:p w14:paraId="77E3F496" w14:textId="538E3837" w:rsidR="003A79D7" w:rsidRPr="00E92912" w:rsidRDefault="00295BC6" w:rsidP="00981E8B">
      <w:pPr>
        <w:pStyle w:val="PargrafodaLista"/>
        <w:widowControl w:val="0"/>
        <w:tabs>
          <w:tab w:val="left" w:pos="497"/>
          <w:tab w:val="left" w:pos="1358"/>
          <w:tab w:val="left" w:pos="1359"/>
        </w:tabs>
        <w:autoSpaceDE w:val="0"/>
        <w:autoSpaceDN w:val="0"/>
        <w:spacing w:after="240" w:line="300" w:lineRule="exact"/>
        <w:ind w:left="499" w:right="-74"/>
        <w:contextualSpacing w:val="0"/>
        <w:jc w:val="center"/>
        <w:rPr>
          <w:b/>
          <w:sz w:val="22"/>
          <w:szCs w:val="22"/>
        </w:rPr>
      </w:pPr>
      <w:r w:rsidRPr="00E92912">
        <w:rPr>
          <w:b/>
          <w:sz w:val="22"/>
          <w:szCs w:val="22"/>
        </w:rPr>
        <w:t xml:space="preserve">ANEXO </w:t>
      </w:r>
      <w:r w:rsidR="0059047E" w:rsidRPr="00E92912">
        <w:rPr>
          <w:b/>
          <w:sz w:val="22"/>
          <w:szCs w:val="22"/>
        </w:rPr>
        <w:t>E</w:t>
      </w:r>
    </w:p>
    <w:p w14:paraId="7F2B0451" w14:textId="166A55EF" w:rsidR="003A79D7" w:rsidRPr="00E92912" w:rsidRDefault="00295BC6" w:rsidP="00981E8B">
      <w:pPr>
        <w:pStyle w:val="PargrafodaLista"/>
        <w:widowControl w:val="0"/>
        <w:tabs>
          <w:tab w:val="left" w:pos="497"/>
          <w:tab w:val="left" w:pos="1358"/>
          <w:tab w:val="left" w:pos="1359"/>
        </w:tabs>
        <w:autoSpaceDE w:val="0"/>
        <w:autoSpaceDN w:val="0"/>
        <w:spacing w:after="240" w:line="300" w:lineRule="exact"/>
        <w:ind w:left="499" w:right="-74"/>
        <w:contextualSpacing w:val="0"/>
        <w:jc w:val="center"/>
        <w:rPr>
          <w:sz w:val="22"/>
          <w:szCs w:val="22"/>
        </w:rPr>
      </w:pPr>
      <w:r w:rsidRPr="00E92912">
        <w:rPr>
          <w:sz w:val="22"/>
          <w:szCs w:val="22"/>
        </w:rPr>
        <w:t>Termo de Adesão a este Protocolo Antitruste para Consultores Externos</w:t>
      </w:r>
    </w:p>
    <w:p w14:paraId="305191EF" w14:textId="77777777" w:rsidR="003A79D7" w:rsidRPr="00E92912" w:rsidRDefault="003A79D7" w:rsidP="00981E8B">
      <w:pPr>
        <w:pStyle w:val="PargrafodaLista"/>
        <w:widowControl w:val="0"/>
        <w:tabs>
          <w:tab w:val="left" w:pos="497"/>
          <w:tab w:val="left" w:pos="1358"/>
          <w:tab w:val="left" w:pos="1359"/>
        </w:tabs>
        <w:autoSpaceDE w:val="0"/>
        <w:autoSpaceDN w:val="0"/>
        <w:spacing w:after="240" w:line="300" w:lineRule="exact"/>
        <w:ind w:left="499" w:right="-74"/>
        <w:contextualSpacing w:val="0"/>
        <w:jc w:val="center"/>
        <w:rPr>
          <w:sz w:val="22"/>
          <w:szCs w:val="22"/>
        </w:rPr>
      </w:pPr>
    </w:p>
    <w:p w14:paraId="7F8C9439" w14:textId="1712549D" w:rsidR="003A79D7" w:rsidRPr="00E92912" w:rsidRDefault="00295BC6" w:rsidP="00981E8B">
      <w:pPr>
        <w:spacing w:after="240" w:line="300" w:lineRule="exact"/>
        <w:rPr>
          <w:sz w:val="22"/>
          <w:szCs w:val="22"/>
        </w:rPr>
      </w:pPr>
      <w:r w:rsidRPr="00E92912">
        <w:rPr>
          <w:sz w:val="22"/>
          <w:szCs w:val="22"/>
        </w:rPr>
        <w:t xml:space="preserve">Com esta carta, eu, [NOME], RG nº [NÚMERO], inscrito no CPF sob o nº [NÚMERO], trabalhando em nome da [NOME DA EMPRESA], inscrita no CNPJ sob o nº [NÚMERO], com endereço em [ENDEREÇO] depois de ler o Acordo de </w:t>
      </w:r>
      <w:r w:rsidR="00031AD8" w:rsidRPr="00E92912">
        <w:rPr>
          <w:sz w:val="22"/>
          <w:szCs w:val="22"/>
        </w:rPr>
        <w:t xml:space="preserve">Confidencialidade </w:t>
      </w:r>
      <w:r w:rsidRPr="00E92912">
        <w:rPr>
          <w:sz w:val="22"/>
          <w:szCs w:val="22"/>
        </w:rPr>
        <w:t>("</w:t>
      </w:r>
      <w:r w:rsidRPr="00E92912">
        <w:rPr>
          <w:sz w:val="22"/>
          <w:szCs w:val="22"/>
          <w:u w:val="single"/>
        </w:rPr>
        <w:t>NDA</w:t>
      </w:r>
      <w:r w:rsidRPr="00E92912">
        <w:rPr>
          <w:sz w:val="22"/>
          <w:szCs w:val="22"/>
        </w:rPr>
        <w:t>") e o Protocolo para Troca de Informações Concorrencialmente Sensíveis ("</w:t>
      </w:r>
      <w:r w:rsidRPr="00E92912">
        <w:rPr>
          <w:sz w:val="22"/>
          <w:szCs w:val="22"/>
          <w:u w:val="single"/>
        </w:rPr>
        <w:t>Protocolo Antitruste</w:t>
      </w:r>
      <w:r w:rsidRPr="00E92912">
        <w:rPr>
          <w:sz w:val="22"/>
          <w:szCs w:val="22"/>
        </w:rPr>
        <w:t>") relacionados à Transação proposta</w:t>
      </w:r>
      <w:r w:rsidR="000049BF" w:rsidRPr="00E92912">
        <w:rPr>
          <w:sz w:val="22"/>
          <w:szCs w:val="22"/>
        </w:rPr>
        <w:t xml:space="preserve"> </w:t>
      </w:r>
      <w:r w:rsidRPr="00E92912">
        <w:rPr>
          <w:sz w:val="22"/>
          <w:szCs w:val="22"/>
        </w:rPr>
        <w:t>declaro que</w:t>
      </w:r>
      <w:r w:rsidR="000049BF" w:rsidRPr="00E92912">
        <w:rPr>
          <w:sz w:val="22"/>
          <w:szCs w:val="22"/>
        </w:rPr>
        <w:t xml:space="preserve">, </w:t>
      </w:r>
      <w:r w:rsidRPr="00E92912">
        <w:rPr>
          <w:sz w:val="22"/>
          <w:szCs w:val="22"/>
        </w:rPr>
        <w:t>de acordo com as disposições do NDA e do Protocolo Antitruste, terei acesso a Informações Concorrencialmente Sensíveis e estarei vinculado aos termos e condições aplicáveis estabelecidos no NDA e no Protocolo Antitruste com relação a Informações Concorrencialmente Sensíveis</w:t>
      </w:r>
      <w:r w:rsidR="0059047E" w:rsidRPr="00E92912">
        <w:rPr>
          <w:sz w:val="22"/>
          <w:szCs w:val="22"/>
        </w:rPr>
        <w:t>.</w:t>
      </w:r>
    </w:p>
    <w:p w14:paraId="4F1F404C" w14:textId="77777777" w:rsidR="003A79D7" w:rsidRPr="00E92912" w:rsidRDefault="003A79D7" w:rsidP="00981E8B">
      <w:pPr>
        <w:spacing w:after="240" w:line="300" w:lineRule="exact"/>
        <w:rPr>
          <w:sz w:val="22"/>
          <w:szCs w:val="22"/>
        </w:rPr>
      </w:pPr>
    </w:p>
    <w:p w14:paraId="7CF28B88" w14:textId="12015935" w:rsidR="003A79D7" w:rsidRPr="00E92912" w:rsidRDefault="00295BC6" w:rsidP="00981E8B">
      <w:pPr>
        <w:spacing w:after="240" w:line="300" w:lineRule="exact"/>
        <w:ind w:left="142"/>
        <w:jc w:val="center"/>
        <w:rPr>
          <w:sz w:val="22"/>
          <w:szCs w:val="22"/>
        </w:rPr>
      </w:pPr>
      <w:r w:rsidRPr="00E92912">
        <w:rPr>
          <w:sz w:val="22"/>
          <w:szCs w:val="22"/>
        </w:rPr>
        <w:t>Assinado por</w:t>
      </w:r>
      <w:r w:rsidR="0059047E" w:rsidRPr="00E92912">
        <w:rPr>
          <w:sz w:val="22"/>
          <w:szCs w:val="22"/>
        </w:rPr>
        <w:t xml:space="preserve">: ____________________________________________ </w:t>
      </w:r>
    </w:p>
    <w:p w14:paraId="7FDFDE22" w14:textId="77777777" w:rsidR="003A79D7" w:rsidRPr="00E92912" w:rsidRDefault="003A79D7" w:rsidP="00981E8B">
      <w:pPr>
        <w:spacing w:after="240" w:line="300" w:lineRule="exact"/>
        <w:ind w:left="142"/>
        <w:jc w:val="center"/>
        <w:rPr>
          <w:sz w:val="22"/>
          <w:szCs w:val="22"/>
        </w:rPr>
      </w:pPr>
    </w:p>
    <w:p w14:paraId="4A59B6C3" w14:textId="58C7FB74" w:rsidR="003A79D7" w:rsidRPr="00E92912" w:rsidRDefault="00295BC6" w:rsidP="00981E8B">
      <w:pPr>
        <w:spacing w:after="240" w:line="300" w:lineRule="exact"/>
        <w:ind w:firstLine="142"/>
        <w:rPr>
          <w:sz w:val="22"/>
          <w:szCs w:val="22"/>
        </w:rPr>
      </w:pPr>
      <w:r w:rsidRPr="00E92912">
        <w:rPr>
          <w:sz w:val="22"/>
          <w:szCs w:val="22"/>
        </w:rPr>
        <w:t>Data</w:t>
      </w:r>
      <w:r w:rsidR="0059047E" w:rsidRPr="00E92912">
        <w:rPr>
          <w:sz w:val="22"/>
          <w:szCs w:val="22"/>
        </w:rPr>
        <w:t>:</w:t>
      </w:r>
    </w:p>
    <w:p w14:paraId="6EC52CC8" w14:textId="0B0669A2" w:rsidR="003A79D7" w:rsidRPr="00E92912" w:rsidRDefault="00295BC6" w:rsidP="00981E8B">
      <w:pPr>
        <w:spacing w:after="240" w:line="300" w:lineRule="exact"/>
        <w:ind w:left="142"/>
        <w:rPr>
          <w:bCs/>
          <w:sz w:val="22"/>
          <w:szCs w:val="22"/>
        </w:rPr>
      </w:pPr>
      <w:r w:rsidRPr="00E92912">
        <w:rPr>
          <w:bCs/>
          <w:sz w:val="22"/>
          <w:szCs w:val="22"/>
        </w:rPr>
        <w:t>Nome</w:t>
      </w:r>
      <w:r w:rsidR="0059047E" w:rsidRPr="00E92912">
        <w:rPr>
          <w:bCs/>
          <w:sz w:val="22"/>
          <w:szCs w:val="22"/>
        </w:rPr>
        <w:t xml:space="preserve">: </w:t>
      </w:r>
    </w:p>
    <w:p w14:paraId="1D53DB9C" w14:textId="100F3330" w:rsidR="003A79D7" w:rsidRPr="00E92912" w:rsidRDefault="00295BC6" w:rsidP="00981E8B">
      <w:pPr>
        <w:spacing w:after="240" w:line="300" w:lineRule="exact"/>
        <w:ind w:left="142"/>
        <w:rPr>
          <w:b/>
          <w:sz w:val="22"/>
          <w:szCs w:val="22"/>
        </w:rPr>
      </w:pPr>
      <w:r w:rsidRPr="00E92912">
        <w:rPr>
          <w:bCs/>
          <w:sz w:val="22"/>
          <w:szCs w:val="22"/>
        </w:rPr>
        <w:t>Cargo</w:t>
      </w:r>
      <w:r w:rsidR="0059047E" w:rsidRPr="00E92912">
        <w:rPr>
          <w:bCs/>
          <w:sz w:val="22"/>
          <w:szCs w:val="22"/>
        </w:rPr>
        <w:t xml:space="preserve">: </w:t>
      </w:r>
    </w:p>
    <w:p w14:paraId="351CB954" w14:textId="77777777" w:rsidR="003A79D7" w:rsidRPr="00E92912" w:rsidRDefault="003A79D7" w:rsidP="00981E8B">
      <w:pPr>
        <w:pStyle w:val="PargrafodaLista"/>
        <w:widowControl w:val="0"/>
        <w:tabs>
          <w:tab w:val="left" w:pos="497"/>
          <w:tab w:val="left" w:pos="1358"/>
          <w:tab w:val="left" w:pos="1359"/>
        </w:tabs>
        <w:autoSpaceDE w:val="0"/>
        <w:autoSpaceDN w:val="0"/>
        <w:spacing w:after="240" w:line="300" w:lineRule="exact"/>
        <w:ind w:left="499" w:right="-74"/>
        <w:contextualSpacing w:val="0"/>
        <w:jc w:val="center"/>
        <w:rPr>
          <w:sz w:val="22"/>
          <w:szCs w:val="22"/>
        </w:rPr>
      </w:pPr>
    </w:p>
    <w:sectPr w:rsidR="003A79D7" w:rsidRPr="00E92912" w:rsidSect="005E51AE">
      <w:pgSz w:w="11906" w:h="16838"/>
      <w:pgMar w:top="1304" w:right="1304" w:bottom="130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C63E5" w14:textId="77777777" w:rsidR="00633683" w:rsidRDefault="00633683">
      <w:r>
        <w:separator/>
      </w:r>
    </w:p>
  </w:endnote>
  <w:endnote w:type="continuationSeparator" w:id="0">
    <w:p w14:paraId="1A39AF95" w14:textId="77777777" w:rsidR="00633683" w:rsidRDefault="00633683">
      <w:r>
        <w:continuationSeparator/>
      </w:r>
    </w:p>
  </w:endnote>
  <w:endnote w:type="continuationNotice" w:id="1">
    <w:p w14:paraId="68C99974" w14:textId="77777777" w:rsidR="00633683" w:rsidRDefault="006336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ED534" w14:textId="77777777" w:rsidR="00633683" w:rsidRDefault="00633683">
      <w:r>
        <w:separator/>
      </w:r>
    </w:p>
  </w:footnote>
  <w:footnote w:type="continuationSeparator" w:id="0">
    <w:p w14:paraId="0EDCEF22" w14:textId="77777777" w:rsidR="00633683" w:rsidRDefault="00633683">
      <w:r>
        <w:continuationSeparator/>
      </w:r>
    </w:p>
  </w:footnote>
  <w:footnote w:type="continuationNotice" w:id="1">
    <w:p w14:paraId="2CB30812" w14:textId="77777777" w:rsidR="00633683" w:rsidRDefault="0063368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3937"/>
    <w:multiLevelType w:val="multilevel"/>
    <w:tmpl w:val="E63C47D6"/>
    <w:lvl w:ilvl="0">
      <w:start w:val="3"/>
      <w:numFmt w:val="decimal"/>
      <w:lvlText w:val="%1."/>
      <w:lvlJc w:val="left"/>
      <w:pPr>
        <w:ind w:left="360" w:hanging="360"/>
      </w:pPr>
      <w:rPr>
        <w:rFonts w:hint="default"/>
        <w:color w:val="auto"/>
      </w:rPr>
    </w:lvl>
    <w:lvl w:ilvl="1">
      <w:start w:val="1"/>
      <w:numFmt w:val="decimal"/>
      <w:lvlText w:val="%1.%2."/>
      <w:lvlJc w:val="left"/>
      <w:pPr>
        <w:ind w:left="720" w:hanging="720"/>
      </w:pPr>
      <w:rPr>
        <w:rFonts w:hint="default"/>
        <w:i w:val="0"/>
        <w:iCs/>
        <w:color w:val="auto"/>
      </w:rPr>
    </w:lvl>
    <w:lvl w:ilvl="2">
      <w:start w:val="1"/>
      <w:numFmt w:val="decimal"/>
      <w:lvlText w:val="%1.%2.%3."/>
      <w:lvlJc w:val="left"/>
      <w:pPr>
        <w:ind w:left="720" w:hanging="720"/>
      </w:pPr>
      <w:rPr>
        <w:rFonts w:hint="default"/>
        <w:i w:val="0"/>
        <w:iCs/>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0C83561"/>
    <w:multiLevelType w:val="hybridMultilevel"/>
    <w:tmpl w:val="77F0B072"/>
    <w:lvl w:ilvl="0" w:tplc="04160019">
      <w:start w:val="1"/>
      <w:numFmt w:val="lowerLetter"/>
      <w:lvlText w:val="%1."/>
      <w:lvlJc w:val="left"/>
      <w:pPr>
        <w:ind w:left="2228" w:hanging="360"/>
      </w:pPr>
      <w:rPr>
        <w:rFonts w:hint="default"/>
        <w:spacing w:val="-5"/>
        <w:w w:val="99"/>
        <w:sz w:val="24"/>
        <w:szCs w:val="24"/>
        <w:lang w:val="pt-BR" w:eastAsia="pt-BR" w:bidi="pt-BR"/>
      </w:rPr>
    </w:lvl>
    <w:lvl w:ilvl="1" w:tplc="42063664">
      <w:numFmt w:val="bullet"/>
      <w:lvlText w:val="•"/>
      <w:lvlJc w:val="left"/>
      <w:pPr>
        <w:ind w:left="3238" w:hanging="488"/>
      </w:pPr>
      <w:rPr>
        <w:rFonts w:hint="default"/>
        <w:lang w:val="pt-BR" w:eastAsia="pt-BR" w:bidi="pt-BR"/>
      </w:rPr>
    </w:lvl>
    <w:lvl w:ilvl="2" w:tplc="E304CB30">
      <w:numFmt w:val="bullet"/>
      <w:lvlText w:val="•"/>
      <w:lvlJc w:val="left"/>
      <w:pPr>
        <w:ind w:left="4118" w:hanging="488"/>
      </w:pPr>
      <w:rPr>
        <w:rFonts w:hint="default"/>
        <w:lang w:val="pt-BR" w:eastAsia="pt-BR" w:bidi="pt-BR"/>
      </w:rPr>
    </w:lvl>
    <w:lvl w:ilvl="3" w:tplc="7234A96C">
      <w:numFmt w:val="bullet"/>
      <w:lvlText w:val="•"/>
      <w:lvlJc w:val="left"/>
      <w:pPr>
        <w:ind w:left="4998" w:hanging="488"/>
      </w:pPr>
      <w:rPr>
        <w:rFonts w:hint="default"/>
        <w:lang w:val="pt-BR" w:eastAsia="pt-BR" w:bidi="pt-BR"/>
      </w:rPr>
    </w:lvl>
    <w:lvl w:ilvl="4" w:tplc="12BE46F8">
      <w:numFmt w:val="bullet"/>
      <w:lvlText w:val="•"/>
      <w:lvlJc w:val="left"/>
      <w:pPr>
        <w:ind w:left="5878" w:hanging="488"/>
      </w:pPr>
      <w:rPr>
        <w:rFonts w:hint="default"/>
        <w:lang w:val="pt-BR" w:eastAsia="pt-BR" w:bidi="pt-BR"/>
      </w:rPr>
    </w:lvl>
    <w:lvl w:ilvl="5" w:tplc="F69A23F4">
      <w:numFmt w:val="bullet"/>
      <w:lvlText w:val="•"/>
      <w:lvlJc w:val="left"/>
      <w:pPr>
        <w:ind w:left="6758" w:hanging="488"/>
      </w:pPr>
      <w:rPr>
        <w:rFonts w:hint="default"/>
        <w:lang w:val="pt-BR" w:eastAsia="pt-BR" w:bidi="pt-BR"/>
      </w:rPr>
    </w:lvl>
    <w:lvl w:ilvl="6" w:tplc="A2623CA0">
      <w:numFmt w:val="bullet"/>
      <w:lvlText w:val="•"/>
      <w:lvlJc w:val="left"/>
      <w:pPr>
        <w:ind w:left="7638" w:hanging="488"/>
      </w:pPr>
      <w:rPr>
        <w:rFonts w:hint="default"/>
        <w:lang w:val="pt-BR" w:eastAsia="pt-BR" w:bidi="pt-BR"/>
      </w:rPr>
    </w:lvl>
    <w:lvl w:ilvl="7" w:tplc="4016125A">
      <w:numFmt w:val="bullet"/>
      <w:lvlText w:val="•"/>
      <w:lvlJc w:val="left"/>
      <w:pPr>
        <w:ind w:left="8518" w:hanging="488"/>
      </w:pPr>
      <w:rPr>
        <w:rFonts w:hint="default"/>
        <w:lang w:val="pt-BR" w:eastAsia="pt-BR" w:bidi="pt-BR"/>
      </w:rPr>
    </w:lvl>
    <w:lvl w:ilvl="8" w:tplc="67EAF4B0">
      <w:numFmt w:val="bullet"/>
      <w:lvlText w:val="•"/>
      <w:lvlJc w:val="left"/>
      <w:pPr>
        <w:ind w:left="9398" w:hanging="488"/>
      </w:pPr>
      <w:rPr>
        <w:rFonts w:hint="default"/>
        <w:lang w:val="pt-BR" w:eastAsia="pt-BR" w:bidi="pt-BR"/>
      </w:rPr>
    </w:lvl>
  </w:abstractNum>
  <w:abstractNum w:abstractNumId="2" w15:restartNumberingAfterBreak="0">
    <w:nsid w:val="040445AB"/>
    <w:multiLevelType w:val="hybridMultilevel"/>
    <w:tmpl w:val="68A6148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6C5624C"/>
    <w:multiLevelType w:val="multilevel"/>
    <w:tmpl w:val="CF6CEF76"/>
    <w:numStyleLink w:val="Estilo1"/>
  </w:abstractNum>
  <w:abstractNum w:abstractNumId="4" w15:restartNumberingAfterBreak="0">
    <w:nsid w:val="06F46720"/>
    <w:multiLevelType w:val="hybridMultilevel"/>
    <w:tmpl w:val="2912F08E"/>
    <w:lvl w:ilvl="0" w:tplc="0416001B">
      <w:start w:val="1"/>
      <w:numFmt w:val="lowerRoman"/>
      <w:lvlText w:val="%1."/>
      <w:lvlJc w:val="right"/>
      <w:pPr>
        <w:tabs>
          <w:tab w:val="num" w:pos="420"/>
        </w:tabs>
        <w:ind w:left="420" w:hanging="42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15:restartNumberingAfterBreak="0">
    <w:nsid w:val="07BE393B"/>
    <w:multiLevelType w:val="multilevel"/>
    <w:tmpl w:val="14B60CC0"/>
    <w:lvl w:ilvl="0">
      <w:start w:val="1"/>
      <w:numFmt w:val="bullet"/>
      <w:lvlText w:val=""/>
      <w:lvlJc w:val="left"/>
      <w:pPr>
        <w:ind w:left="709" w:firstLine="0"/>
      </w:pPr>
      <w:rPr>
        <w:rFonts w:ascii="Symbol" w:hAnsi="Symbol" w:hint="default"/>
      </w:rPr>
    </w:lvl>
    <w:lvl w:ilvl="1">
      <w:start w:val="1"/>
      <w:numFmt w:val="none"/>
      <w:lvlText w:val="3.1.1"/>
      <w:lvlJc w:val="left"/>
      <w:pPr>
        <w:ind w:left="1141" w:hanging="432"/>
      </w:pPr>
      <w:rPr>
        <w:rFonts w:hint="default"/>
      </w:rPr>
    </w:lvl>
    <w:lvl w:ilvl="2">
      <w:start w:val="1"/>
      <w:numFmt w:val="none"/>
      <w:lvlText w:val="3.1.2"/>
      <w:lvlJc w:val="left"/>
      <w:pPr>
        <w:ind w:left="1213" w:hanging="504"/>
      </w:pPr>
      <w:rPr>
        <w:rFonts w:hint="default"/>
      </w:rPr>
    </w:lvl>
    <w:lvl w:ilvl="3">
      <w:start w:val="1"/>
      <w:numFmt w:val="decimal"/>
      <w:lvlText w:val="%1.%2.%3.%4."/>
      <w:lvlJc w:val="left"/>
      <w:pPr>
        <w:ind w:left="2437" w:hanging="648"/>
      </w:pPr>
      <w:rPr>
        <w:rFonts w:hint="default"/>
      </w:rPr>
    </w:lvl>
    <w:lvl w:ilvl="4">
      <w:start w:val="1"/>
      <w:numFmt w:val="decimal"/>
      <w:lvlText w:val="%1.%2.%3.%4.%5."/>
      <w:lvlJc w:val="left"/>
      <w:pPr>
        <w:ind w:left="2941" w:hanging="792"/>
      </w:pPr>
      <w:rPr>
        <w:rFonts w:hint="default"/>
      </w:rPr>
    </w:lvl>
    <w:lvl w:ilvl="5">
      <w:start w:val="1"/>
      <w:numFmt w:val="decimal"/>
      <w:lvlText w:val="%1.%2.%3.%4.%5.%6."/>
      <w:lvlJc w:val="left"/>
      <w:pPr>
        <w:ind w:left="3445" w:hanging="936"/>
      </w:pPr>
      <w:rPr>
        <w:rFonts w:hint="default"/>
      </w:rPr>
    </w:lvl>
    <w:lvl w:ilvl="6">
      <w:start w:val="1"/>
      <w:numFmt w:val="decimal"/>
      <w:lvlText w:val="%1.%2.%3.%4.%5.%6.%7."/>
      <w:lvlJc w:val="left"/>
      <w:pPr>
        <w:ind w:left="3949" w:hanging="1080"/>
      </w:pPr>
      <w:rPr>
        <w:rFonts w:hint="default"/>
      </w:rPr>
    </w:lvl>
    <w:lvl w:ilvl="7">
      <w:start w:val="1"/>
      <w:numFmt w:val="decimal"/>
      <w:lvlText w:val="%1.%2.%3.%4.%5.%6.%7.%8."/>
      <w:lvlJc w:val="left"/>
      <w:pPr>
        <w:ind w:left="4453" w:hanging="1224"/>
      </w:pPr>
      <w:rPr>
        <w:rFonts w:hint="default"/>
      </w:rPr>
    </w:lvl>
    <w:lvl w:ilvl="8">
      <w:start w:val="1"/>
      <w:numFmt w:val="decimal"/>
      <w:lvlText w:val="%1.%2.%3.%4.%5.%6.%7.%8.%9."/>
      <w:lvlJc w:val="left"/>
      <w:pPr>
        <w:ind w:left="5029" w:hanging="1440"/>
      </w:pPr>
      <w:rPr>
        <w:rFonts w:hint="default"/>
      </w:rPr>
    </w:lvl>
  </w:abstractNum>
  <w:abstractNum w:abstractNumId="6" w15:restartNumberingAfterBreak="0">
    <w:nsid w:val="0FA149DA"/>
    <w:multiLevelType w:val="multilevel"/>
    <w:tmpl w:val="05CE2EC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2A452D0"/>
    <w:multiLevelType w:val="hybridMultilevel"/>
    <w:tmpl w:val="CA942584"/>
    <w:lvl w:ilvl="0" w:tplc="AE3A52C6">
      <w:start w:val="1"/>
      <w:numFmt w:val="lowerLetter"/>
      <w:lvlText w:val="%1."/>
      <w:lvlJc w:val="left"/>
      <w:pPr>
        <w:ind w:left="1080" w:hanging="720"/>
      </w:pPr>
      <w:rPr>
        <w:rFonts w:ascii="Arial" w:eastAsia="Times New Roman"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1D0693"/>
    <w:multiLevelType w:val="multilevel"/>
    <w:tmpl w:val="0E8A1D6A"/>
    <w:lvl w:ilvl="0">
      <w:start w:val="1"/>
      <w:numFmt w:val="decimal"/>
      <w:lvlText w:val="%1.1"/>
      <w:lvlJc w:val="left"/>
      <w:pPr>
        <w:ind w:left="0" w:firstLine="0"/>
      </w:pPr>
      <w:rPr>
        <w:rFonts w:hint="default"/>
      </w:rPr>
    </w:lvl>
    <w:lvl w:ilvl="1">
      <w:start w:val="1"/>
      <w:numFmt w:val="none"/>
      <w:lvlText w:val="3.1.1"/>
      <w:lvlJc w:val="left"/>
      <w:pPr>
        <w:ind w:left="432" w:hanging="432"/>
      </w:pPr>
      <w:rPr>
        <w:rFonts w:hint="default"/>
      </w:rPr>
    </w:lvl>
    <w:lvl w:ilvl="2">
      <w:start w:val="1"/>
      <w:numFmt w:val="none"/>
      <w:lvlText w:val="3.1.2"/>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42F01A2"/>
    <w:multiLevelType w:val="hybridMultilevel"/>
    <w:tmpl w:val="EEA6DF9A"/>
    <w:lvl w:ilvl="0" w:tplc="AE7E9E30">
      <w:start w:val="1"/>
      <w:numFmt w:val="upp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59E775A"/>
    <w:multiLevelType w:val="hybridMultilevel"/>
    <w:tmpl w:val="17A0980E"/>
    <w:lvl w:ilvl="0" w:tplc="BCF0F978">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A585E8B"/>
    <w:multiLevelType w:val="hybridMultilevel"/>
    <w:tmpl w:val="76062432"/>
    <w:lvl w:ilvl="0" w:tplc="F0F6D1F6">
      <w:start w:val="1"/>
      <w:numFmt w:val="lowerRoman"/>
      <w:lvlText w:val="(%1)"/>
      <w:lvlJc w:val="left"/>
      <w:pPr>
        <w:ind w:left="720" w:hanging="360"/>
      </w:pPr>
      <w:rPr>
        <w:rFonts w:ascii="Arial" w:eastAsia="Times New Roman"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053B21"/>
    <w:multiLevelType w:val="multilevel"/>
    <w:tmpl w:val="3C0CE45C"/>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BF663EC"/>
    <w:multiLevelType w:val="multilevel"/>
    <w:tmpl w:val="0C847876"/>
    <w:styleLink w:val="Estilo2"/>
    <w:lvl w:ilvl="0">
      <w:start w:val="1"/>
      <w:numFmt w:val="decimal"/>
      <w:lvlText w:val="%1.1"/>
      <w:lvlJc w:val="left"/>
      <w:pPr>
        <w:ind w:left="0" w:firstLine="0"/>
      </w:pPr>
      <w:rPr>
        <w:rFonts w:hint="default"/>
      </w:rPr>
    </w:lvl>
    <w:lvl w:ilvl="1">
      <w:start w:val="1"/>
      <w:numFmt w:val="decimal"/>
      <w:lvlText w:val="3.%2.1"/>
      <w:lvlJc w:val="left"/>
      <w:pPr>
        <w:ind w:left="432"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F693A6A"/>
    <w:multiLevelType w:val="multilevel"/>
    <w:tmpl w:val="53C2CE12"/>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F71727E"/>
    <w:multiLevelType w:val="multilevel"/>
    <w:tmpl w:val="D5CA2790"/>
    <w:lvl w:ilvl="0">
      <w:start w:val="1"/>
      <w:numFmt w:val="decimal"/>
      <w:lvlText w:val="%1.1"/>
      <w:lvlJc w:val="left"/>
      <w:pPr>
        <w:ind w:left="360" w:hanging="360"/>
      </w:pPr>
      <w:rPr>
        <w:rFonts w:hint="default"/>
      </w:rPr>
    </w:lvl>
    <w:lvl w:ilvl="1">
      <w:start w:val="1"/>
      <w:numFmt w:val="none"/>
      <w:lvlText w:val="1.2"/>
      <w:lvlJc w:val="left"/>
      <w:pPr>
        <w:ind w:left="510" w:hanging="510"/>
      </w:pPr>
      <w:rPr>
        <w:rFonts w:hint="default"/>
        <w:b w:val="0"/>
      </w:rPr>
    </w:lvl>
    <w:lvl w:ilvl="2">
      <w:start w:val="1"/>
      <w:numFmt w:val="none"/>
      <w:lvlText w:val="1.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0866443"/>
    <w:multiLevelType w:val="hybridMultilevel"/>
    <w:tmpl w:val="7164909C"/>
    <w:lvl w:ilvl="0" w:tplc="0416001B">
      <w:start w:val="1"/>
      <w:numFmt w:val="lowerRoman"/>
      <w:lvlText w:val="%1."/>
      <w:lvlJc w:val="right"/>
      <w:pPr>
        <w:ind w:left="1140" w:hanging="360"/>
      </w:pPr>
    </w:lvl>
    <w:lvl w:ilvl="1" w:tplc="04160019" w:tentative="1">
      <w:start w:val="1"/>
      <w:numFmt w:val="lowerLetter"/>
      <w:lvlText w:val="%2."/>
      <w:lvlJc w:val="left"/>
      <w:pPr>
        <w:ind w:left="1860" w:hanging="360"/>
      </w:pPr>
    </w:lvl>
    <w:lvl w:ilvl="2" w:tplc="0416001B" w:tentative="1">
      <w:start w:val="1"/>
      <w:numFmt w:val="lowerRoman"/>
      <w:lvlText w:val="%3."/>
      <w:lvlJc w:val="right"/>
      <w:pPr>
        <w:ind w:left="2580" w:hanging="180"/>
      </w:pPr>
    </w:lvl>
    <w:lvl w:ilvl="3" w:tplc="0416000F" w:tentative="1">
      <w:start w:val="1"/>
      <w:numFmt w:val="decimal"/>
      <w:lvlText w:val="%4."/>
      <w:lvlJc w:val="left"/>
      <w:pPr>
        <w:ind w:left="3300" w:hanging="360"/>
      </w:pPr>
    </w:lvl>
    <w:lvl w:ilvl="4" w:tplc="04160019" w:tentative="1">
      <w:start w:val="1"/>
      <w:numFmt w:val="lowerLetter"/>
      <w:lvlText w:val="%5."/>
      <w:lvlJc w:val="left"/>
      <w:pPr>
        <w:ind w:left="4020" w:hanging="360"/>
      </w:pPr>
    </w:lvl>
    <w:lvl w:ilvl="5" w:tplc="0416001B" w:tentative="1">
      <w:start w:val="1"/>
      <w:numFmt w:val="lowerRoman"/>
      <w:lvlText w:val="%6."/>
      <w:lvlJc w:val="right"/>
      <w:pPr>
        <w:ind w:left="4740" w:hanging="180"/>
      </w:pPr>
    </w:lvl>
    <w:lvl w:ilvl="6" w:tplc="0416000F" w:tentative="1">
      <w:start w:val="1"/>
      <w:numFmt w:val="decimal"/>
      <w:lvlText w:val="%7."/>
      <w:lvlJc w:val="left"/>
      <w:pPr>
        <w:ind w:left="5460" w:hanging="360"/>
      </w:pPr>
    </w:lvl>
    <w:lvl w:ilvl="7" w:tplc="04160019" w:tentative="1">
      <w:start w:val="1"/>
      <w:numFmt w:val="lowerLetter"/>
      <w:lvlText w:val="%8."/>
      <w:lvlJc w:val="left"/>
      <w:pPr>
        <w:ind w:left="6180" w:hanging="360"/>
      </w:pPr>
    </w:lvl>
    <w:lvl w:ilvl="8" w:tplc="0416001B" w:tentative="1">
      <w:start w:val="1"/>
      <w:numFmt w:val="lowerRoman"/>
      <w:lvlText w:val="%9."/>
      <w:lvlJc w:val="right"/>
      <w:pPr>
        <w:ind w:left="6900" w:hanging="180"/>
      </w:pPr>
    </w:lvl>
  </w:abstractNum>
  <w:abstractNum w:abstractNumId="17" w15:restartNumberingAfterBreak="0">
    <w:nsid w:val="21CC5A2D"/>
    <w:multiLevelType w:val="multilevel"/>
    <w:tmpl w:val="7A86F7AE"/>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27F0A2B"/>
    <w:multiLevelType w:val="multilevel"/>
    <w:tmpl w:val="8E4EE822"/>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289197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29738C8"/>
    <w:multiLevelType w:val="multilevel"/>
    <w:tmpl w:val="C15ED1DA"/>
    <w:lvl w:ilvl="0">
      <w:start w:val="8"/>
      <w:numFmt w:val="decimal"/>
      <w:lvlText w:val="%1"/>
      <w:lvlJc w:val="left"/>
      <w:pPr>
        <w:ind w:left="420" w:hanging="420"/>
      </w:pPr>
      <w:rPr>
        <w:rFonts w:hint="default"/>
      </w:rPr>
    </w:lvl>
    <w:lvl w:ilvl="1">
      <w:start w:val="1"/>
      <w:numFmt w:val="decimal"/>
      <w:lvlText w:val="9.%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85F0C3E"/>
    <w:multiLevelType w:val="multilevel"/>
    <w:tmpl w:val="BA861DD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B076D2E"/>
    <w:multiLevelType w:val="multilevel"/>
    <w:tmpl w:val="B400EA56"/>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2B911DA3"/>
    <w:multiLevelType w:val="hybridMultilevel"/>
    <w:tmpl w:val="FA94C500"/>
    <w:lvl w:ilvl="0" w:tplc="854C3176">
      <w:start w:val="1"/>
      <w:numFmt w:val="lowerLetter"/>
      <w:lvlText w:val="(%1)"/>
      <w:lvlJc w:val="left"/>
      <w:pPr>
        <w:ind w:left="840" w:hanging="48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2BCE43EC"/>
    <w:multiLevelType w:val="multilevel"/>
    <w:tmpl w:val="0C9C1D06"/>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FA57E48"/>
    <w:multiLevelType w:val="hybridMultilevel"/>
    <w:tmpl w:val="C7B4C9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33613AE5"/>
    <w:multiLevelType w:val="multilevel"/>
    <w:tmpl w:val="247614C2"/>
    <w:lvl w:ilvl="0">
      <w:start w:val="3"/>
      <w:numFmt w:val="decimal"/>
      <w:lvlText w:val="%1"/>
      <w:lvlJc w:val="left"/>
      <w:pPr>
        <w:tabs>
          <w:tab w:val="num" w:pos="705"/>
        </w:tabs>
        <w:ind w:left="705" w:hanging="705"/>
      </w:pPr>
      <w:rPr>
        <w:rFonts w:hint="default"/>
        <w:color w:val="auto"/>
      </w:rPr>
    </w:lvl>
    <w:lvl w:ilvl="1">
      <w:start w:val="1"/>
      <w:numFmt w:val="decimal"/>
      <w:lvlText w:val="%1.%2"/>
      <w:lvlJc w:val="left"/>
      <w:pPr>
        <w:tabs>
          <w:tab w:val="num" w:pos="705"/>
        </w:tabs>
        <w:ind w:left="705" w:hanging="705"/>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27" w15:restartNumberingAfterBreak="0">
    <w:nsid w:val="377A0AD7"/>
    <w:multiLevelType w:val="singleLevel"/>
    <w:tmpl w:val="44F62522"/>
    <w:lvl w:ilvl="0">
      <w:start w:val="1"/>
      <w:numFmt w:val="lowerLetter"/>
      <w:lvlText w:val="(%1)"/>
      <w:lvlJc w:val="left"/>
      <w:pPr>
        <w:tabs>
          <w:tab w:val="num" w:pos="945"/>
        </w:tabs>
        <w:ind w:left="945" w:hanging="405"/>
      </w:pPr>
      <w:rPr>
        <w:rFonts w:hint="default"/>
      </w:rPr>
    </w:lvl>
  </w:abstractNum>
  <w:abstractNum w:abstractNumId="28" w15:restartNumberingAfterBreak="0">
    <w:nsid w:val="3AAF0E42"/>
    <w:multiLevelType w:val="multilevel"/>
    <w:tmpl w:val="53A69212"/>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BA97A72"/>
    <w:multiLevelType w:val="hybridMultilevel"/>
    <w:tmpl w:val="68A6148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3BE463CF"/>
    <w:multiLevelType w:val="hybridMultilevel"/>
    <w:tmpl w:val="D6FAB9E4"/>
    <w:lvl w:ilvl="0" w:tplc="F9222CB2">
      <w:start w:val="1"/>
      <w:numFmt w:val="lowerRoman"/>
      <w:lvlText w:val="(%1)"/>
      <w:lvlJc w:val="left"/>
      <w:pPr>
        <w:ind w:left="441" w:hanging="708"/>
      </w:pPr>
      <w:rPr>
        <w:rFonts w:ascii="Arial" w:eastAsia="Verdana" w:hAnsi="Arial" w:cs="Arial" w:hint="default"/>
        <w:spacing w:val="0"/>
        <w:w w:val="99"/>
        <w:sz w:val="22"/>
        <w:szCs w:val="22"/>
      </w:rPr>
    </w:lvl>
    <w:lvl w:ilvl="1" w:tplc="B3FC548E">
      <w:numFmt w:val="bullet"/>
      <w:lvlText w:val="•"/>
      <w:lvlJc w:val="left"/>
      <w:pPr>
        <w:ind w:left="1302" w:hanging="708"/>
      </w:pPr>
      <w:rPr>
        <w:rFonts w:hint="default"/>
      </w:rPr>
    </w:lvl>
    <w:lvl w:ilvl="2" w:tplc="51163CBA">
      <w:numFmt w:val="bullet"/>
      <w:lvlText w:val="•"/>
      <w:lvlJc w:val="left"/>
      <w:pPr>
        <w:ind w:left="2165" w:hanging="708"/>
      </w:pPr>
      <w:rPr>
        <w:rFonts w:hint="default"/>
      </w:rPr>
    </w:lvl>
    <w:lvl w:ilvl="3" w:tplc="3438B17E">
      <w:numFmt w:val="bullet"/>
      <w:lvlText w:val="•"/>
      <w:lvlJc w:val="left"/>
      <w:pPr>
        <w:ind w:left="3027" w:hanging="708"/>
      </w:pPr>
      <w:rPr>
        <w:rFonts w:hint="default"/>
      </w:rPr>
    </w:lvl>
    <w:lvl w:ilvl="4" w:tplc="A5ECEE04">
      <w:numFmt w:val="bullet"/>
      <w:lvlText w:val="•"/>
      <w:lvlJc w:val="left"/>
      <w:pPr>
        <w:ind w:left="3890" w:hanging="708"/>
      </w:pPr>
      <w:rPr>
        <w:rFonts w:hint="default"/>
      </w:rPr>
    </w:lvl>
    <w:lvl w:ilvl="5" w:tplc="C10A3CFC">
      <w:numFmt w:val="bullet"/>
      <w:lvlText w:val="•"/>
      <w:lvlJc w:val="left"/>
      <w:pPr>
        <w:ind w:left="4753" w:hanging="708"/>
      </w:pPr>
      <w:rPr>
        <w:rFonts w:hint="default"/>
      </w:rPr>
    </w:lvl>
    <w:lvl w:ilvl="6" w:tplc="0A0014A0">
      <w:numFmt w:val="bullet"/>
      <w:lvlText w:val="•"/>
      <w:lvlJc w:val="left"/>
      <w:pPr>
        <w:ind w:left="5615" w:hanging="708"/>
      </w:pPr>
      <w:rPr>
        <w:rFonts w:hint="default"/>
      </w:rPr>
    </w:lvl>
    <w:lvl w:ilvl="7" w:tplc="9266BAE4">
      <w:numFmt w:val="bullet"/>
      <w:lvlText w:val="•"/>
      <w:lvlJc w:val="left"/>
      <w:pPr>
        <w:ind w:left="6478" w:hanging="708"/>
      </w:pPr>
      <w:rPr>
        <w:rFonts w:hint="default"/>
      </w:rPr>
    </w:lvl>
    <w:lvl w:ilvl="8" w:tplc="5896C67E">
      <w:numFmt w:val="bullet"/>
      <w:lvlText w:val="•"/>
      <w:lvlJc w:val="left"/>
      <w:pPr>
        <w:ind w:left="7341" w:hanging="708"/>
      </w:pPr>
      <w:rPr>
        <w:rFonts w:hint="default"/>
      </w:rPr>
    </w:lvl>
  </w:abstractNum>
  <w:abstractNum w:abstractNumId="31" w15:restartNumberingAfterBreak="0">
    <w:nsid w:val="3CAF47AD"/>
    <w:multiLevelType w:val="multilevel"/>
    <w:tmpl w:val="DA5C8A24"/>
    <w:lvl w:ilvl="0">
      <w:start w:val="1"/>
      <w:numFmt w:val="lowerLetter"/>
      <w:lvlText w:val="(%1)"/>
      <w:lvlJc w:val="left"/>
      <w:pPr>
        <w:tabs>
          <w:tab w:val="left" w:pos="432"/>
        </w:tabs>
        <w:ind w:left="0" w:firstLine="0"/>
      </w:pPr>
      <w:rPr>
        <w:rFonts w:ascii="Arial" w:eastAsia="Arial" w:hAnsi="Arial"/>
        <w:b/>
        <w:color w:val="000000"/>
        <w:spacing w:val="0"/>
        <w:w w:val="100"/>
        <w:sz w:val="13"/>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3D162EAE"/>
    <w:multiLevelType w:val="hybridMultilevel"/>
    <w:tmpl w:val="CA942584"/>
    <w:lvl w:ilvl="0" w:tplc="AE3A52C6">
      <w:start w:val="1"/>
      <w:numFmt w:val="lowerLetter"/>
      <w:lvlText w:val="%1."/>
      <w:lvlJc w:val="left"/>
      <w:pPr>
        <w:ind w:left="1080" w:hanging="720"/>
      </w:pPr>
      <w:rPr>
        <w:rFonts w:ascii="Arial" w:eastAsia="Times New Roman"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EF80139"/>
    <w:multiLevelType w:val="multilevel"/>
    <w:tmpl w:val="4222742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3F8D4BD4"/>
    <w:multiLevelType w:val="multilevel"/>
    <w:tmpl w:val="9D2AE262"/>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3FD920EC"/>
    <w:multiLevelType w:val="hybridMultilevel"/>
    <w:tmpl w:val="7A300C08"/>
    <w:lvl w:ilvl="0" w:tplc="D89EB2BC">
      <w:numFmt w:val="bullet"/>
      <w:lvlText w:val=""/>
      <w:lvlJc w:val="left"/>
      <w:pPr>
        <w:ind w:left="998" w:hanging="360"/>
      </w:pPr>
      <w:rPr>
        <w:rFonts w:ascii="Symbol" w:eastAsia="Symbol" w:hAnsi="Symbol" w:cs="Symbol" w:hint="default"/>
        <w:w w:val="100"/>
        <w:sz w:val="24"/>
        <w:szCs w:val="24"/>
        <w:lang w:val="pt-BR" w:eastAsia="pt-BR" w:bidi="pt-BR"/>
      </w:rPr>
    </w:lvl>
    <w:lvl w:ilvl="1" w:tplc="48065BEA">
      <w:numFmt w:val="bullet"/>
      <w:lvlText w:val="•"/>
      <w:lvlJc w:val="left"/>
      <w:pPr>
        <w:ind w:left="1916" w:hanging="360"/>
      </w:pPr>
      <w:rPr>
        <w:rFonts w:hint="default"/>
        <w:lang w:val="pt-BR" w:eastAsia="pt-BR" w:bidi="pt-BR"/>
      </w:rPr>
    </w:lvl>
    <w:lvl w:ilvl="2" w:tplc="B8AE652C">
      <w:numFmt w:val="bullet"/>
      <w:lvlText w:val="•"/>
      <w:lvlJc w:val="left"/>
      <w:pPr>
        <w:ind w:left="2832" w:hanging="360"/>
      </w:pPr>
      <w:rPr>
        <w:rFonts w:hint="default"/>
        <w:lang w:val="pt-BR" w:eastAsia="pt-BR" w:bidi="pt-BR"/>
      </w:rPr>
    </w:lvl>
    <w:lvl w:ilvl="3" w:tplc="C838A9CE">
      <w:numFmt w:val="bullet"/>
      <w:lvlText w:val="•"/>
      <w:lvlJc w:val="left"/>
      <w:pPr>
        <w:ind w:left="3748" w:hanging="360"/>
      </w:pPr>
      <w:rPr>
        <w:rFonts w:hint="default"/>
        <w:lang w:val="pt-BR" w:eastAsia="pt-BR" w:bidi="pt-BR"/>
      </w:rPr>
    </w:lvl>
    <w:lvl w:ilvl="4" w:tplc="B3207E5A">
      <w:numFmt w:val="bullet"/>
      <w:lvlText w:val="•"/>
      <w:lvlJc w:val="left"/>
      <w:pPr>
        <w:ind w:left="4664" w:hanging="360"/>
      </w:pPr>
      <w:rPr>
        <w:rFonts w:hint="default"/>
        <w:lang w:val="pt-BR" w:eastAsia="pt-BR" w:bidi="pt-BR"/>
      </w:rPr>
    </w:lvl>
    <w:lvl w:ilvl="5" w:tplc="C038BDD6">
      <w:numFmt w:val="bullet"/>
      <w:lvlText w:val="•"/>
      <w:lvlJc w:val="left"/>
      <w:pPr>
        <w:ind w:left="5580" w:hanging="360"/>
      </w:pPr>
      <w:rPr>
        <w:rFonts w:hint="default"/>
        <w:lang w:val="pt-BR" w:eastAsia="pt-BR" w:bidi="pt-BR"/>
      </w:rPr>
    </w:lvl>
    <w:lvl w:ilvl="6" w:tplc="56B4AD78">
      <w:numFmt w:val="bullet"/>
      <w:lvlText w:val="•"/>
      <w:lvlJc w:val="left"/>
      <w:pPr>
        <w:ind w:left="6496" w:hanging="360"/>
      </w:pPr>
      <w:rPr>
        <w:rFonts w:hint="default"/>
        <w:lang w:val="pt-BR" w:eastAsia="pt-BR" w:bidi="pt-BR"/>
      </w:rPr>
    </w:lvl>
    <w:lvl w:ilvl="7" w:tplc="75D63466">
      <w:numFmt w:val="bullet"/>
      <w:lvlText w:val="•"/>
      <w:lvlJc w:val="left"/>
      <w:pPr>
        <w:ind w:left="7412" w:hanging="360"/>
      </w:pPr>
      <w:rPr>
        <w:rFonts w:hint="default"/>
        <w:lang w:val="pt-BR" w:eastAsia="pt-BR" w:bidi="pt-BR"/>
      </w:rPr>
    </w:lvl>
    <w:lvl w:ilvl="8" w:tplc="8158A55A">
      <w:numFmt w:val="bullet"/>
      <w:lvlText w:val="•"/>
      <w:lvlJc w:val="left"/>
      <w:pPr>
        <w:ind w:left="8328" w:hanging="360"/>
      </w:pPr>
      <w:rPr>
        <w:rFonts w:hint="default"/>
        <w:lang w:val="pt-BR" w:eastAsia="pt-BR" w:bidi="pt-BR"/>
      </w:rPr>
    </w:lvl>
  </w:abstractNum>
  <w:abstractNum w:abstractNumId="36" w15:restartNumberingAfterBreak="0">
    <w:nsid w:val="40042937"/>
    <w:multiLevelType w:val="multilevel"/>
    <w:tmpl w:val="A2CE47F6"/>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40E25940"/>
    <w:multiLevelType w:val="multilevel"/>
    <w:tmpl w:val="81586B96"/>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423F28A7"/>
    <w:multiLevelType w:val="multilevel"/>
    <w:tmpl w:val="8AC06696"/>
    <w:lvl w:ilvl="0">
      <w:start w:val="10"/>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9271595"/>
    <w:multiLevelType w:val="hybridMultilevel"/>
    <w:tmpl w:val="937EADF4"/>
    <w:lvl w:ilvl="0" w:tplc="4ED8375E">
      <w:start w:val="1"/>
      <w:numFmt w:val="decimal"/>
      <w:lvlText w:val="%1.2.1"/>
      <w:lvlJc w:val="right"/>
      <w:pPr>
        <w:tabs>
          <w:tab w:val="num" w:pos="1416"/>
        </w:tabs>
        <w:ind w:left="1416" w:hanging="420"/>
      </w:pPr>
      <w:rPr>
        <w:rFonts w:hint="default"/>
      </w:rPr>
    </w:lvl>
    <w:lvl w:ilvl="1" w:tplc="04160019" w:tentative="1">
      <w:start w:val="1"/>
      <w:numFmt w:val="lowerLetter"/>
      <w:lvlText w:val="%2."/>
      <w:lvlJc w:val="left"/>
      <w:pPr>
        <w:ind w:left="7956" w:hanging="360"/>
      </w:pPr>
    </w:lvl>
    <w:lvl w:ilvl="2" w:tplc="0416001B" w:tentative="1">
      <w:start w:val="1"/>
      <w:numFmt w:val="lowerRoman"/>
      <w:lvlText w:val="%3."/>
      <w:lvlJc w:val="right"/>
      <w:pPr>
        <w:ind w:left="8676" w:hanging="180"/>
      </w:pPr>
    </w:lvl>
    <w:lvl w:ilvl="3" w:tplc="0416000F" w:tentative="1">
      <w:start w:val="1"/>
      <w:numFmt w:val="decimal"/>
      <w:lvlText w:val="%4."/>
      <w:lvlJc w:val="left"/>
      <w:pPr>
        <w:ind w:left="9396" w:hanging="360"/>
      </w:pPr>
    </w:lvl>
    <w:lvl w:ilvl="4" w:tplc="04160019" w:tentative="1">
      <w:start w:val="1"/>
      <w:numFmt w:val="lowerLetter"/>
      <w:lvlText w:val="%5."/>
      <w:lvlJc w:val="left"/>
      <w:pPr>
        <w:ind w:left="10116" w:hanging="360"/>
      </w:pPr>
    </w:lvl>
    <w:lvl w:ilvl="5" w:tplc="0416001B" w:tentative="1">
      <w:start w:val="1"/>
      <w:numFmt w:val="lowerRoman"/>
      <w:lvlText w:val="%6."/>
      <w:lvlJc w:val="right"/>
      <w:pPr>
        <w:ind w:left="10836" w:hanging="180"/>
      </w:pPr>
    </w:lvl>
    <w:lvl w:ilvl="6" w:tplc="0416000F" w:tentative="1">
      <w:start w:val="1"/>
      <w:numFmt w:val="decimal"/>
      <w:lvlText w:val="%7."/>
      <w:lvlJc w:val="left"/>
      <w:pPr>
        <w:ind w:left="11556" w:hanging="360"/>
      </w:pPr>
    </w:lvl>
    <w:lvl w:ilvl="7" w:tplc="04160019" w:tentative="1">
      <w:start w:val="1"/>
      <w:numFmt w:val="lowerLetter"/>
      <w:lvlText w:val="%8."/>
      <w:lvlJc w:val="left"/>
      <w:pPr>
        <w:ind w:left="12276" w:hanging="360"/>
      </w:pPr>
    </w:lvl>
    <w:lvl w:ilvl="8" w:tplc="0416001B" w:tentative="1">
      <w:start w:val="1"/>
      <w:numFmt w:val="lowerRoman"/>
      <w:lvlText w:val="%9."/>
      <w:lvlJc w:val="right"/>
      <w:pPr>
        <w:ind w:left="12996" w:hanging="180"/>
      </w:pPr>
    </w:lvl>
  </w:abstractNum>
  <w:abstractNum w:abstractNumId="40" w15:restartNumberingAfterBreak="0">
    <w:nsid w:val="4A7941B2"/>
    <w:multiLevelType w:val="multilevel"/>
    <w:tmpl w:val="47C839D6"/>
    <w:lvl w:ilvl="0">
      <w:start w:val="10"/>
      <w:numFmt w:val="decimal"/>
      <w:lvlText w:val="%1"/>
      <w:lvlJc w:val="left"/>
      <w:pPr>
        <w:ind w:left="420" w:hanging="420"/>
      </w:pPr>
      <w:rPr>
        <w:rFonts w:hint="default"/>
      </w:rPr>
    </w:lvl>
    <w:lvl w:ilvl="1">
      <w:start w:val="1"/>
      <w:numFmt w:val="decimal"/>
      <w:lvlText w:val="9.%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53CCD"/>
    <w:multiLevelType w:val="multilevel"/>
    <w:tmpl w:val="A9D83A0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08C4CA2"/>
    <w:multiLevelType w:val="multilevel"/>
    <w:tmpl w:val="D338BD56"/>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48D6A4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49A4D0D"/>
    <w:multiLevelType w:val="multilevel"/>
    <w:tmpl w:val="62D2697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82B325D"/>
    <w:multiLevelType w:val="multilevel"/>
    <w:tmpl w:val="AACCE4C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003"/>
        </w:tabs>
        <w:ind w:left="1003" w:hanging="72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929"/>
        </w:tabs>
        <w:ind w:left="1929" w:hanging="108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064"/>
        </w:tabs>
        <w:ind w:left="4064" w:hanging="1800"/>
      </w:pPr>
      <w:rPr>
        <w:rFonts w:hint="default"/>
      </w:rPr>
    </w:lvl>
  </w:abstractNum>
  <w:abstractNum w:abstractNumId="46" w15:restartNumberingAfterBreak="0">
    <w:nsid w:val="5B8B2B5E"/>
    <w:multiLevelType w:val="multilevel"/>
    <w:tmpl w:val="F8068678"/>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5D6E0DE6"/>
    <w:multiLevelType w:val="hybridMultilevel"/>
    <w:tmpl w:val="A60EF466"/>
    <w:lvl w:ilvl="0" w:tplc="338254A8">
      <w:start w:val="1"/>
      <w:numFmt w:val="upperRoman"/>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5F940E16"/>
    <w:multiLevelType w:val="hybridMultilevel"/>
    <w:tmpl w:val="F634B5BE"/>
    <w:lvl w:ilvl="0" w:tplc="04160001">
      <w:start w:val="1"/>
      <w:numFmt w:val="bullet"/>
      <w:lvlText w:val=""/>
      <w:lvlJc w:val="left"/>
      <w:pPr>
        <w:ind w:left="650" w:hanging="360"/>
      </w:pPr>
      <w:rPr>
        <w:rFonts w:ascii="Symbol" w:hAnsi="Symbol" w:hint="default"/>
      </w:rPr>
    </w:lvl>
    <w:lvl w:ilvl="1" w:tplc="04160003" w:tentative="1">
      <w:start w:val="1"/>
      <w:numFmt w:val="bullet"/>
      <w:lvlText w:val="o"/>
      <w:lvlJc w:val="left"/>
      <w:pPr>
        <w:ind w:left="1370" w:hanging="360"/>
      </w:pPr>
      <w:rPr>
        <w:rFonts w:ascii="Courier New" w:hAnsi="Courier New" w:cs="Courier New" w:hint="default"/>
      </w:rPr>
    </w:lvl>
    <w:lvl w:ilvl="2" w:tplc="04160005" w:tentative="1">
      <w:start w:val="1"/>
      <w:numFmt w:val="bullet"/>
      <w:lvlText w:val=""/>
      <w:lvlJc w:val="left"/>
      <w:pPr>
        <w:ind w:left="2090" w:hanging="360"/>
      </w:pPr>
      <w:rPr>
        <w:rFonts w:ascii="Wingdings" w:hAnsi="Wingdings" w:hint="default"/>
      </w:rPr>
    </w:lvl>
    <w:lvl w:ilvl="3" w:tplc="04160001" w:tentative="1">
      <w:start w:val="1"/>
      <w:numFmt w:val="bullet"/>
      <w:lvlText w:val=""/>
      <w:lvlJc w:val="left"/>
      <w:pPr>
        <w:ind w:left="2810" w:hanging="360"/>
      </w:pPr>
      <w:rPr>
        <w:rFonts w:ascii="Symbol" w:hAnsi="Symbol" w:hint="default"/>
      </w:rPr>
    </w:lvl>
    <w:lvl w:ilvl="4" w:tplc="04160003" w:tentative="1">
      <w:start w:val="1"/>
      <w:numFmt w:val="bullet"/>
      <w:lvlText w:val="o"/>
      <w:lvlJc w:val="left"/>
      <w:pPr>
        <w:ind w:left="3530" w:hanging="360"/>
      </w:pPr>
      <w:rPr>
        <w:rFonts w:ascii="Courier New" w:hAnsi="Courier New" w:cs="Courier New" w:hint="default"/>
      </w:rPr>
    </w:lvl>
    <w:lvl w:ilvl="5" w:tplc="04160005" w:tentative="1">
      <w:start w:val="1"/>
      <w:numFmt w:val="bullet"/>
      <w:lvlText w:val=""/>
      <w:lvlJc w:val="left"/>
      <w:pPr>
        <w:ind w:left="4250" w:hanging="360"/>
      </w:pPr>
      <w:rPr>
        <w:rFonts w:ascii="Wingdings" w:hAnsi="Wingdings" w:hint="default"/>
      </w:rPr>
    </w:lvl>
    <w:lvl w:ilvl="6" w:tplc="04160001" w:tentative="1">
      <w:start w:val="1"/>
      <w:numFmt w:val="bullet"/>
      <w:lvlText w:val=""/>
      <w:lvlJc w:val="left"/>
      <w:pPr>
        <w:ind w:left="4970" w:hanging="360"/>
      </w:pPr>
      <w:rPr>
        <w:rFonts w:ascii="Symbol" w:hAnsi="Symbol" w:hint="default"/>
      </w:rPr>
    </w:lvl>
    <w:lvl w:ilvl="7" w:tplc="04160003" w:tentative="1">
      <w:start w:val="1"/>
      <w:numFmt w:val="bullet"/>
      <w:lvlText w:val="o"/>
      <w:lvlJc w:val="left"/>
      <w:pPr>
        <w:ind w:left="5690" w:hanging="360"/>
      </w:pPr>
      <w:rPr>
        <w:rFonts w:ascii="Courier New" w:hAnsi="Courier New" w:cs="Courier New" w:hint="default"/>
      </w:rPr>
    </w:lvl>
    <w:lvl w:ilvl="8" w:tplc="04160005" w:tentative="1">
      <w:start w:val="1"/>
      <w:numFmt w:val="bullet"/>
      <w:lvlText w:val=""/>
      <w:lvlJc w:val="left"/>
      <w:pPr>
        <w:ind w:left="6410" w:hanging="360"/>
      </w:pPr>
      <w:rPr>
        <w:rFonts w:ascii="Wingdings" w:hAnsi="Wingdings" w:hint="default"/>
      </w:rPr>
    </w:lvl>
  </w:abstractNum>
  <w:abstractNum w:abstractNumId="49" w15:restartNumberingAfterBreak="0">
    <w:nsid w:val="610261BD"/>
    <w:multiLevelType w:val="multilevel"/>
    <w:tmpl w:val="4EC8A774"/>
    <w:lvl w:ilvl="0">
      <w:start w:val="1"/>
      <w:numFmt w:val="lowerRoman"/>
      <w:lvlText w:val="(%1)"/>
      <w:lvlJc w:val="left"/>
      <w:pPr>
        <w:ind w:left="360" w:hanging="360"/>
      </w:pPr>
      <w:rPr>
        <w:rFonts w:ascii="Arial" w:eastAsia="Times New Roman" w:hAnsi="Arial" w:cs="Arial"/>
      </w:rPr>
    </w:lvl>
    <w:lvl w:ilvl="1">
      <w:start w:val="1"/>
      <w:numFmt w:val="none"/>
      <w:lvlText w:val="2.1"/>
      <w:lvlJc w:val="left"/>
      <w:pPr>
        <w:ind w:left="510" w:hanging="510"/>
      </w:pPr>
      <w:rPr>
        <w:rFonts w:hint="default"/>
        <w:b w:val="0"/>
      </w:rPr>
    </w:lvl>
    <w:lvl w:ilvl="2">
      <w:start w:val="1"/>
      <w:numFmt w:val="none"/>
      <w:lvlText w:val="2.2"/>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3DC480E"/>
    <w:multiLevelType w:val="hybridMultilevel"/>
    <w:tmpl w:val="8162F69E"/>
    <w:lvl w:ilvl="0" w:tplc="274E25B4">
      <w:start w:val="12"/>
      <w:numFmt w:val="decimal"/>
      <w:lvlText w:val="(%1)"/>
      <w:lvlJc w:val="left"/>
      <w:pPr>
        <w:ind w:left="638" w:hanging="487"/>
      </w:pPr>
      <w:rPr>
        <w:rFonts w:ascii="Times New Roman" w:eastAsia="Times New Roman" w:hAnsi="Times New Roman" w:cs="Times New Roman" w:hint="default"/>
        <w:w w:val="99"/>
        <w:sz w:val="24"/>
        <w:szCs w:val="24"/>
        <w:lang w:val="pt-BR" w:eastAsia="pt-BR" w:bidi="pt-BR"/>
      </w:rPr>
    </w:lvl>
    <w:lvl w:ilvl="1" w:tplc="C130EE22">
      <w:start w:val="1"/>
      <w:numFmt w:val="lowerRoman"/>
      <w:lvlText w:val="%2."/>
      <w:lvlJc w:val="left"/>
      <w:pPr>
        <w:ind w:left="1358" w:hanging="488"/>
        <w:jc w:val="right"/>
      </w:pPr>
      <w:rPr>
        <w:rFonts w:ascii="Arial" w:eastAsia="Times New Roman" w:hAnsi="Arial" w:cs="Arial" w:hint="default"/>
        <w:spacing w:val="-3"/>
        <w:w w:val="99"/>
        <w:sz w:val="24"/>
        <w:szCs w:val="24"/>
        <w:lang w:val="pt-BR" w:eastAsia="pt-BR" w:bidi="pt-BR"/>
      </w:rPr>
    </w:lvl>
    <w:lvl w:ilvl="2" w:tplc="5804F9D6">
      <w:numFmt w:val="bullet"/>
      <w:lvlText w:val="•"/>
      <w:lvlJc w:val="left"/>
      <w:pPr>
        <w:ind w:left="1360" w:hanging="488"/>
      </w:pPr>
      <w:rPr>
        <w:rFonts w:hint="default"/>
        <w:lang w:val="pt-BR" w:eastAsia="pt-BR" w:bidi="pt-BR"/>
      </w:rPr>
    </w:lvl>
    <w:lvl w:ilvl="3" w:tplc="31C4AD3C">
      <w:numFmt w:val="bullet"/>
      <w:lvlText w:val="•"/>
      <w:lvlJc w:val="left"/>
      <w:pPr>
        <w:ind w:left="2460" w:hanging="488"/>
      </w:pPr>
      <w:rPr>
        <w:rFonts w:hint="default"/>
        <w:lang w:val="pt-BR" w:eastAsia="pt-BR" w:bidi="pt-BR"/>
      </w:rPr>
    </w:lvl>
    <w:lvl w:ilvl="4" w:tplc="4ACC0638">
      <w:numFmt w:val="bullet"/>
      <w:lvlText w:val="•"/>
      <w:lvlJc w:val="left"/>
      <w:pPr>
        <w:ind w:left="3560" w:hanging="488"/>
      </w:pPr>
      <w:rPr>
        <w:rFonts w:hint="default"/>
        <w:lang w:val="pt-BR" w:eastAsia="pt-BR" w:bidi="pt-BR"/>
      </w:rPr>
    </w:lvl>
    <w:lvl w:ilvl="5" w:tplc="D0AA96A0">
      <w:numFmt w:val="bullet"/>
      <w:lvlText w:val="•"/>
      <w:lvlJc w:val="left"/>
      <w:pPr>
        <w:ind w:left="4660" w:hanging="488"/>
      </w:pPr>
      <w:rPr>
        <w:rFonts w:hint="default"/>
        <w:lang w:val="pt-BR" w:eastAsia="pt-BR" w:bidi="pt-BR"/>
      </w:rPr>
    </w:lvl>
    <w:lvl w:ilvl="6" w:tplc="111C9AF8">
      <w:numFmt w:val="bullet"/>
      <w:lvlText w:val="•"/>
      <w:lvlJc w:val="left"/>
      <w:pPr>
        <w:ind w:left="5760" w:hanging="488"/>
      </w:pPr>
      <w:rPr>
        <w:rFonts w:hint="default"/>
        <w:lang w:val="pt-BR" w:eastAsia="pt-BR" w:bidi="pt-BR"/>
      </w:rPr>
    </w:lvl>
    <w:lvl w:ilvl="7" w:tplc="B6D6D6DC">
      <w:numFmt w:val="bullet"/>
      <w:lvlText w:val="•"/>
      <w:lvlJc w:val="left"/>
      <w:pPr>
        <w:ind w:left="6860" w:hanging="488"/>
      </w:pPr>
      <w:rPr>
        <w:rFonts w:hint="default"/>
        <w:lang w:val="pt-BR" w:eastAsia="pt-BR" w:bidi="pt-BR"/>
      </w:rPr>
    </w:lvl>
    <w:lvl w:ilvl="8" w:tplc="4FA875E4">
      <w:numFmt w:val="bullet"/>
      <w:lvlText w:val="•"/>
      <w:lvlJc w:val="left"/>
      <w:pPr>
        <w:ind w:left="7960" w:hanging="488"/>
      </w:pPr>
      <w:rPr>
        <w:rFonts w:hint="default"/>
        <w:lang w:val="pt-BR" w:eastAsia="pt-BR" w:bidi="pt-BR"/>
      </w:rPr>
    </w:lvl>
  </w:abstractNum>
  <w:abstractNum w:abstractNumId="51" w15:restartNumberingAfterBreak="0">
    <w:nsid w:val="65C333A9"/>
    <w:multiLevelType w:val="hybridMultilevel"/>
    <w:tmpl w:val="0D3290DE"/>
    <w:lvl w:ilvl="0" w:tplc="531E05FA">
      <w:start w:val="1"/>
      <w:numFmt w:val="decimal"/>
      <w:lvlText w:val="3.%1"/>
      <w:lvlJc w:val="left"/>
      <w:pPr>
        <w:tabs>
          <w:tab w:val="num" w:pos="420"/>
        </w:tabs>
        <w:ind w:left="420" w:hanging="42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2" w15:restartNumberingAfterBreak="0">
    <w:nsid w:val="68DE5C68"/>
    <w:multiLevelType w:val="hybridMultilevel"/>
    <w:tmpl w:val="CA942584"/>
    <w:lvl w:ilvl="0" w:tplc="AE3A52C6">
      <w:start w:val="1"/>
      <w:numFmt w:val="lowerLetter"/>
      <w:lvlText w:val="%1."/>
      <w:lvlJc w:val="left"/>
      <w:pPr>
        <w:ind w:left="1080" w:hanging="720"/>
      </w:pPr>
      <w:rPr>
        <w:rFonts w:ascii="Arial" w:eastAsia="Times New Roman"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C567E2B"/>
    <w:multiLevelType w:val="hybridMultilevel"/>
    <w:tmpl w:val="FA005DE2"/>
    <w:lvl w:ilvl="0" w:tplc="04160017">
      <w:start w:val="1"/>
      <w:numFmt w:val="lowerLetter"/>
      <w:lvlText w:val="%1)"/>
      <w:lvlJc w:val="left"/>
      <w:pPr>
        <w:tabs>
          <w:tab w:val="num" w:pos="420"/>
        </w:tabs>
        <w:ind w:left="420" w:hanging="42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4" w15:restartNumberingAfterBreak="0">
    <w:nsid w:val="6C9F653C"/>
    <w:multiLevelType w:val="multilevel"/>
    <w:tmpl w:val="4222742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6CB075DE"/>
    <w:multiLevelType w:val="hybridMultilevel"/>
    <w:tmpl w:val="E99CAED6"/>
    <w:lvl w:ilvl="0" w:tplc="A59E0F78">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6" w15:restartNumberingAfterBreak="0">
    <w:nsid w:val="6CBB101B"/>
    <w:multiLevelType w:val="multilevel"/>
    <w:tmpl w:val="3BCC5476"/>
    <w:lvl w:ilvl="0">
      <w:start w:val="1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E684F47"/>
    <w:multiLevelType w:val="singleLevel"/>
    <w:tmpl w:val="0D8895D8"/>
    <w:lvl w:ilvl="0">
      <w:start w:val="1"/>
      <w:numFmt w:val="decimal"/>
      <w:lvlText w:val="1.%1"/>
      <w:lvlJc w:val="left"/>
      <w:pPr>
        <w:tabs>
          <w:tab w:val="num" w:pos="420"/>
        </w:tabs>
        <w:ind w:left="420" w:hanging="420"/>
      </w:pPr>
      <w:rPr>
        <w:rFonts w:hint="default"/>
        <w:b w:val="0"/>
      </w:rPr>
    </w:lvl>
  </w:abstractNum>
  <w:abstractNum w:abstractNumId="58" w15:restartNumberingAfterBreak="0">
    <w:nsid w:val="6EC838D8"/>
    <w:multiLevelType w:val="multilevel"/>
    <w:tmpl w:val="658ADAC6"/>
    <w:lvl w:ilvl="0">
      <w:start w:val="2"/>
      <w:numFmt w:val="decimal"/>
      <w:lvlText w:val="%1.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4D3028E"/>
    <w:multiLevelType w:val="multilevel"/>
    <w:tmpl w:val="CF6CEF76"/>
    <w:styleLink w:val="Estilo1"/>
    <w:lvl w:ilvl="0">
      <w:start w:val="1"/>
      <w:numFmt w:val="decimal"/>
      <w:lvlText w:val="%1.1"/>
      <w:lvlJc w:val="left"/>
      <w:pPr>
        <w:ind w:left="0" w:firstLine="0"/>
      </w:pPr>
      <w:rPr>
        <w:rFonts w:hint="default"/>
      </w:rPr>
    </w:lvl>
    <w:lvl w:ilvl="1">
      <w:start w:val="1"/>
      <w:numFmt w:val="decimal"/>
      <w:lvlText w:val="%1.%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77DC0E12"/>
    <w:multiLevelType w:val="multilevel"/>
    <w:tmpl w:val="D338BD56"/>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BC16A6D"/>
    <w:multiLevelType w:val="multilevel"/>
    <w:tmpl w:val="272072F8"/>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981694632">
    <w:abstractNumId w:val="57"/>
  </w:num>
  <w:num w:numId="2" w16cid:durableId="2069262049">
    <w:abstractNumId w:val="58"/>
  </w:num>
  <w:num w:numId="3" w16cid:durableId="2137287054">
    <w:abstractNumId w:val="51"/>
  </w:num>
  <w:num w:numId="4" w16cid:durableId="455032107">
    <w:abstractNumId w:val="6"/>
  </w:num>
  <w:num w:numId="5" w16cid:durableId="1114442020">
    <w:abstractNumId w:val="33"/>
  </w:num>
  <w:num w:numId="6" w16cid:durableId="346954420">
    <w:abstractNumId w:val="54"/>
  </w:num>
  <w:num w:numId="7" w16cid:durableId="1940142697">
    <w:abstractNumId w:val="46"/>
  </w:num>
  <w:num w:numId="8" w16cid:durableId="1111243517">
    <w:abstractNumId w:val="37"/>
  </w:num>
  <w:num w:numId="9" w16cid:durableId="1597136520">
    <w:abstractNumId w:val="26"/>
  </w:num>
  <w:num w:numId="10" w16cid:durableId="886523746">
    <w:abstractNumId w:val="27"/>
  </w:num>
  <w:num w:numId="11" w16cid:durableId="2064910081">
    <w:abstractNumId w:val="12"/>
  </w:num>
  <w:num w:numId="12" w16cid:durableId="423451813">
    <w:abstractNumId w:val="34"/>
  </w:num>
  <w:num w:numId="13" w16cid:durableId="2038658954">
    <w:abstractNumId w:val="22"/>
  </w:num>
  <w:num w:numId="14" w16cid:durableId="740101113">
    <w:abstractNumId w:val="17"/>
  </w:num>
  <w:num w:numId="15" w16cid:durableId="220483877">
    <w:abstractNumId w:val="45"/>
  </w:num>
  <w:num w:numId="16" w16cid:durableId="356126803">
    <w:abstractNumId w:val="36"/>
  </w:num>
  <w:num w:numId="17" w16cid:durableId="13056065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68813027">
    <w:abstractNumId w:val="21"/>
  </w:num>
  <w:num w:numId="19" w16cid:durableId="1295599045">
    <w:abstractNumId w:val="16"/>
  </w:num>
  <w:num w:numId="20" w16cid:durableId="2105609463">
    <w:abstractNumId w:val="39"/>
  </w:num>
  <w:num w:numId="21" w16cid:durableId="216548533">
    <w:abstractNumId w:val="23"/>
  </w:num>
  <w:num w:numId="22" w16cid:durableId="1890416166">
    <w:abstractNumId w:val="53"/>
  </w:num>
  <w:num w:numId="23" w16cid:durableId="467283187">
    <w:abstractNumId w:val="59"/>
  </w:num>
  <w:num w:numId="24" w16cid:durableId="1607468729">
    <w:abstractNumId w:val="3"/>
  </w:num>
  <w:num w:numId="25" w16cid:durableId="1920945504">
    <w:abstractNumId w:val="8"/>
  </w:num>
  <w:num w:numId="26" w16cid:durableId="247345245">
    <w:abstractNumId w:val="13"/>
  </w:num>
  <w:num w:numId="27" w16cid:durableId="609969291">
    <w:abstractNumId w:val="15"/>
  </w:num>
  <w:num w:numId="28" w16cid:durableId="472413088">
    <w:abstractNumId w:val="35"/>
  </w:num>
  <w:num w:numId="29" w16cid:durableId="203762459">
    <w:abstractNumId w:val="50"/>
  </w:num>
  <w:num w:numId="30" w16cid:durableId="1697272202">
    <w:abstractNumId w:val="48"/>
  </w:num>
  <w:num w:numId="31" w16cid:durableId="1860193850">
    <w:abstractNumId w:val="1"/>
  </w:num>
  <w:num w:numId="32" w16cid:durableId="261305060">
    <w:abstractNumId w:val="5"/>
  </w:num>
  <w:num w:numId="33" w16cid:durableId="291400098">
    <w:abstractNumId w:val="49"/>
  </w:num>
  <w:num w:numId="34" w16cid:durableId="1339426305">
    <w:abstractNumId w:val="4"/>
  </w:num>
  <w:num w:numId="35" w16cid:durableId="316230630">
    <w:abstractNumId w:val="29"/>
  </w:num>
  <w:num w:numId="36" w16cid:durableId="1333988848">
    <w:abstractNumId w:val="52"/>
  </w:num>
  <w:num w:numId="37" w16cid:durableId="728964017">
    <w:abstractNumId w:val="25"/>
  </w:num>
  <w:num w:numId="38" w16cid:durableId="568853890">
    <w:abstractNumId w:val="2"/>
  </w:num>
  <w:num w:numId="39" w16cid:durableId="502085269">
    <w:abstractNumId w:val="31"/>
    <w:lvlOverride w:ilvl="0">
      <w:startOverride w:val="1"/>
    </w:lvlOverride>
    <w:lvlOverride w:ilvl="1"/>
    <w:lvlOverride w:ilvl="2"/>
    <w:lvlOverride w:ilvl="3"/>
    <w:lvlOverride w:ilvl="4"/>
    <w:lvlOverride w:ilvl="5"/>
    <w:lvlOverride w:ilvl="6"/>
    <w:lvlOverride w:ilvl="7"/>
    <w:lvlOverride w:ilvl="8"/>
  </w:num>
  <w:num w:numId="40" w16cid:durableId="1434671158">
    <w:abstractNumId w:val="11"/>
  </w:num>
  <w:num w:numId="41" w16cid:durableId="2063014817">
    <w:abstractNumId w:val="7"/>
  </w:num>
  <w:num w:numId="42" w16cid:durableId="6910515">
    <w:abstractNumId w:val="32"/>
  </w:num>
  <w:num w:numId="43" w16cid:durableId="1273323100">
    <w:abstractNumId w:val="30"/>
  </w:num>
  <w:num w:numId="44" w16cid:durableId="508447459">
    <w:abstractNumId w:val="10"/>
  </w:num>
  <w:num w:numId="45" w16cid:durableId="590547539">
    <w:abstractNumId w:val="9"/>
  </w:num>
  <w:num w:numId="46" w16cid:durableId="1501895036">
    <w:abstractNumId w:val="42"/>
  </w:num>
  <w:num w:numId="47" w16cid:durableId="32460998">
    <w:abstractNumId w:val="60"/>
  </w:num>
  <w:num w:numId="48" w16cid:durableId="879589242">
    <w:abstractNumId w:val="40"/>
  </w:num>
  <w:num w:numId="49" w16cid:durableId="895580508">
    <w:abstractNumId w:val="20"/>
  </w:num>
  <w:num w:numId="50" w16cid:durableId="742221079">
    <w:abstractNumId w:val="47"/>
  </w:num>
  <w:num w:numId="51" w16cid:durableId="81802404">
    <w:abstractNumId w:val="19"/>
  </w:num>
  <w:num w:numId="52" w16cid:durableId="123933155">
    <w:abstractNumId w:val="43"/>
  </w:num>
  <w:num w:numId="53" w16cid:durableId="1953171792">
    <w:abstractNumId w:val="41"/>
  </w:num>
  <w:num w:numId="54" w16cid:durableId="2069299735">
    <w:abstractNumId w:val="0"/>
  </w:num>
  <w:num w:numId="55" w16cid:durableId="866871511">
    <w:abstractNumId w:val="44"/>
  </w:num>
  <w:num w:numId="56" w16cid:durableId="537427128">
    <w:abstractNumId w:val="28"/>
  </w:num>
  <w:num w:numId="57" w16cid:durableId="42563893">
    <w:abstractNumId w:val="14"/>
  </w:num>
  <w:num w:numId="58" w16cid:durableId="322856344">
    <w:abstractNumId w:val="18"/>
  </w:num>
  <w:num w:numId="59" w16cid:durableId="61026340">
    <w:abstractNumId w:val="61"/>
  </w:num>
  <w:num w:numId="60" w16cid:durableId="1834181056">
    <w:abstractNumId w:val="24"/>
  </w:num>
  <w:num w:numId="61" w16cid:durableId="130103687">
    <w:abstractNumId w:val="38"/>
  </w:num>
  <w:num w:numId="62" w16cid:durableId="1432432815">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7"/>
    <w:rsid w:val="00000815"/>
    <w:rsid w:val="00000A08"/>
    <w:rsid w:val="0000100D"/>
    <w:rsid w:val="000045D8"/>
    <w:rsid w:val="000049BF"/>
    <w:rsid w:val="00012B66"/>
    <w:rsid w:val="00014CDD"/>
    <w:rsid w:val="000179F0"/>
    <w:rsid w:val="00024AF8"/>
    <w:rsid w:val="000250C8"/>
    <w:rsid w:val="00027C72"/>
    <w:rsid w:val="00031AD8"/>
    <w:rsid w:val="00032CFB"/>
    <w:rsid w:val="000343AA"/>
    <w:rsid w:val="00045685"/>
    <w:rsid w:val="0005061C"/>
    <w:rsid w:val="00051651"/>
    <w:rsid w:val="00054556"/>
    <w:rsid w:val="0005660B"/>
    <w:rsid w:val="00061725"/>
    <w:rsid w:val="00065BBF"/>
    <w:rsid w:val="0007021D"/>
    <w:rsid w:val="00071887"/>
    <w:rsid w:val="00083B35"/>
    <w:rsid w:val="00086C1E"/>
    <w:rsid w:val="000A594F"/>
    <w:rsid w:val="000A6FBD"/>
    <w:rsid w:val="000B0E38"/>
    <w:rsid w:val="000B0FF2"/>
    <w:rsid w:val="000B78FC"/>
    <w:rsid w:val="000C3FE1"/>
    <w:rsid w:val="000C46F3"/>
    <w:rsid w:val="000D24F3"/>
    <w:rsid w:val="000D2DD0"/>
    <w:rsid w:val="000D6456"/>
    <w:rsid w:val="000E1B27"/>
    <w:rsid w:val="000E3754"/>
    <w:rsid w:val="000F0DD4"/>
    <w:rsid w:val="000F1578"/>
    <w:rsid w:val="000F2253"/>
    <w:rsid w:val="000F3AEB"/>
    <w:rsid w:val="000F3D55"/>
    <w:rsid w:val="001008A5"/>
    <w:rsid w:val="00100ABA"/>
    <w:rsid w:val="00103F13"/>
    <w:rsid w:val="00105702"/>
    <w:rsid w:val="0010763D"/>
    <w:rsid w:val="00107653"/>
    <w:rsid w:val="001110A6"/>
    <w:rsid w:val="00112896"/>
    <w:rsid w:val="00113FFB"/>
    <w:rsid w:val="00114A25"/>
    <w:rsid w:val="00125E19"/>
    <w:rsid w:val="001327BB"/>
    <w:rsid w:val="00132D9F"/>
    <w:rsid w:val="00132E84"/>
    <w:rsid w:val="0013667B"/>
    <w:rsid w:val="001371D1"/>
    <w:rsid w:val="00140C98"/>
    <w:rsid w:val="001431D1"/>
    <w:rsid w:val="0014477D"/>
    <w:rsid w:val="001462EC"/>
    <w:rsid w:val="00150BBC"/>
    <w:rsid w:val="00153B52"/>
    <w:rsid w:val="00155988"/>
    <w:rsid w:val="001626D0"/>
    <w:rsid w:val="00163AE5"/>
    <w:rsid w:val="001656F9"/>
    <w:rsid w:val="0016722A"/>
    <w:rsid w:val="00170790"/>
    <w:rsid w:val="00171B49"/>
    <w:rsid w:val="00174AC5"/>
    <w:rsid w:val="00174BA8"/>
    <w:rsid w:val="0017612D"/>
    <w:rsid w:val="00185B7A"/>
    <w:rsid w:val="00185BF2"/>
    <w:rsid w:val="00191B96"/>
    <w:rsid w:val="001A1B4E"/>
    <w:rsid w:val="001A2F9B"/>
    <w:rsid w:val="001A7D68"/>
    <w:rsid w:val="001B1D23"/>
    <w:rsid w:val="001B3DD0"/>
    <w:rsid w:val="001B727D"/>
    <w:rsid w:val="001B793C"/>
    <w:rsid w:val="001C177A"/>
    <w:rsid w:val="001C20A2"/>
    <w:rsid w:val="001C3F16"/>
    <w:rsid w:val="001D0F40"/>
    <w:rsid w:val="001D39B7"/>
    <w:rsid w:val="001D3C60"/>
    <w:rsid w:val="001D3FE0"/>
    <w:rsid w:val="001D4B6D"/>
    <w:rsid w:val="001D64AB"/>
    <w:rsid w:val="001D7226"/>
    <w:rsid w:val="001E3C6D"/>
    <w:rsid w:val="001E4A7B"/>
    <w:rsid w:val="001F01DC"/>
    <w:rsid w:val="001F34A8"/>
    <w:rsid w:val="001F45AB"/>
    <w:rsid w:val="001F6886"/>
    <w:rsid w:val="001F7269"/>
    <w:rsid w:val="00204957"/>
    <w:rsid w:val="00210C6F"/>
    <w:rsid w:val="00213BAC"/>
    <w:rsid w:val="002225B4"/>
    <w:rsid w:val="00222776"/>
    <w:rsid w:val="00222F12"/>
    <w:rsid w:val="00224D8E"/>
    <w:rsid w:val="00226D53"/>
    <w:rsid w:val="00235C45"/>
    <w:rsid w:val="0023704D"/>
    <w:rsid w:val="00237919"/>
    <w:rsid w:val="00240F10"/>
    <w:rsid w:val="002449D9"/>
    <w:rsid w:val="00247502"/>
    <w:rsid w:val="00247858"/>
    <w:rsid w:val="002533AB"/>
    <w:rsid w:val="00257F6D"/>
    <w:rsid w:val="00260486"/>
    <w:rsid w:val="00263B29"/>
    <w:rsid w:val="002678A0"/>
    <w:rsid w:val="00273DC3"/>
    <w:rsid w:val="002755C0"/>
    <w:rsid w:val="00290503"/>
    <w:rsid w:val="00292745"/>
    <w:rsid w:val="00295BC6"/>
    <w:rsid w:val="002979A0"/>
    <w:rsid w:val="002A24B6"/>
    <w:rsid w:val="002A2D15"/>
    <w:rsid w:val="002B0630"/>
    <w:rsid w:val="002B504B"/>
    <w:rsid w:val="002B50EA"/>
    <w:rsid w:val="002B663E"/>
    <w:rsid w:val="002B6D1A"/>
    <w:rsid w:val="002B7D44"/>
    <w:rsid w:val="002C174A"/>
    <w:rsid w:val="002C18FB"/>
    <w:rsid w:val="002C3C85"/>
    <w:rsid w:val="002D1094"/>
    <w:rsid w:val="002D2702"/>
    <w:rsid w:val="002D32BE"/>
    <w:rsid w:val="002D5045"/>
    <w:rsid w:val="002E348E"/>
    <w:rsid w:val="002E40AA"/>
    <w:rsid w:val="002E4190"/>
    <w:rsid w:val="002E5978"/>
    <w:rsid w:val="002F0256"/>
    <w:rsid w:val="002F09FD"/>
    <w:rsid w:val="002F3B51"/>
    <w:rsid w:val="002F47E0"/>
    <w:rsid w:val="002F48BB"/>
    <w:rsid w:val="002F55D9"/>
    <w:rsid w:val="00303532"/>
    <w:rsid w:val="003047FB"/>
    <w:rsid w:val="00306F01"/>
    <w:rsid w:val="0031782D"/>
    <w:rsid w:val="0032135B"/>
    <w:rsid w:val="00321FCA"/>
    <w:rsid w:val="00322C22"/>
    <w:rsid w:val="00331D1C"/>
    <w:rsid w:val="0033217D"/>
    <w:rsid w:val="00332A72"/>
    <w:rsid w:val="00345FD9"/>
    <w:rsid w:val="00355860"/>
    <w:rsid w:val="00356D37"/>
    <w:rsid w:val="00362CFC"/>
    <w:rsid w:val="00364140"/>
    <w:rsid w:val="003718A2"/>
    <w:rsid w:val="00376B99"/>
    <w:rsid w:val="00380479"/>
    <w:rsid w:val="00381A17"/>
    <w:rsid w:val="003924DF"/>
    <w:rsid w:val="00394839"/>
    <w:rsid w:val="00396D4C"/>
    <w:rsid w:val="003A0AF9"/>
    <w:rsid w:val="003A1CC5"/>
    <w:rsid w:val="003A79D7"/>
    <w:rsid w:val="003A7C09"/>
    <w:rsid w:val="003B5465"/>
    <w:rsid w:val="003B6F2A"/>
    <w:rsid w:val="003C17DA"/>
    <w:rsid w:val="003C2C72"/>
    <w:rsid w:val="003C460E"/>
    <w:rsid w:val="003C5B23"/>
    <w:rsid w:val="003D3756"/>
    <w:rsid w:val="003D45F2"/>
    <w:rsid w:val="003D5535"/>
    <w:rsid w:val="003E2729"/>
    <w:rsid w:val="003F1E8B"/>
    <w:rsid w:val="003F537A"/>
    <w:rsid w:val="00402D14"/>
    <w:rsid w:val="004035D1"/>
    <w:rsid w:val="00404199"/>
    <w:rsid w:val="00405C97"/>
    <w:rsid w:val="0041036A"/>
    <w:rsid w:val="004126BD"/>
    <w:rsid w:val="00416739"/>
    <w:rsid w:val="004206AA"/>
    <w:rsid w:val="00420C1F"/>
    <w:rsid w:val="00420DB9"/>
    <w:rsid w:val="0042196B"/>
    <w:rsid w:val="0042577E"/>
    <w:rsid w:val="00425DF5"/>
    <w:rsid w:val="00430593"/>
    <w:rsid w:val="004308FD"/>
    <w:rsid w:val="00431872"/>
    <w:rsid w:val="00432ACF"/>
    <w:rsid w:val="00437244"/>
    <w:rsid w:val="004400DB"/>
    <w:rsid w:val="0044052A"/>
    <w:rsid w:val="004407E1"/>
    <w:rsid w:val="00440845"/>
    <w:rsid w:val="00445D94"/>
    <w:rsid w:val="00450DE9"/>
    <w:rsid w:val="0046043D"/>
    <w:rsid w:val="004657DC"/>
    <w:rsid w:val="004673F5"/>
    <w:rsid w:val="00471785"/>
    <w:rsid w:val="00475E95"/>
    <w:rsid w:val="00476331"/>
    <w:rsid w:val="004818ED"/>
    <w:rsid w:val="0048678B"/>
    <w:rsid w:val="004912CD"/>
    <w:rsid w:val="0049412A"/>
    <w:rsid w:val="004A03C0"/>
    <w:rsid w:val="004A13A2"/>
    <w:rsid w:val="004A281D"/>
    <w:rsid w:val="004A327B"/>
    <w:rsid w:val="004B04DA"/>
    <w:rsid w:val="004B2F5B"/>
    <w:rsid w:val="004B5FB0"/>
    <w:rsid w:val="004B5FDC"/>
    <w:rsid w:val="004C60C4"/>
    <w:rsid w:val="004C6248"/>
    <w:rsid w:val="004C6A6B"/>
    <w:rsid w:val="004D02F2"/>
    <w:rsid w:val="004D0548"/>
    <w:rsid w:val="004D086C"/>
    <w:rsid w:val="004D6DB5"/>
    <w:rsid w:val="004E247A"/>
    <w:rsid w:val="004E5541"/>
    <w:rsid w:val="004E6EBE"/>
    <w:rsid w:val="004F16EE"/>
    <w:rsid w:val="004F424E"/>
    <w:rsid w:val="004F71F3"/>
    <w:rsid w:val="00500519"/>
    <w:rsid w:val="005024AD"/>
    <w:rsid w:val="00506A61"/>
    <w:rsid w:val="00506E58"/>
    <w:rsid w:val="005103E7"/>
    <w:rsid w:val="00514480"/>
    <w:rsid w:val="0051461F"/>
    <w:rsid w:val="005147DB"/>
    <w:rsid w:val="00516976"/>
    <w:rsid w:val="00520A9B"/>
    <w:rsid w:val="0052632D"/>
    <w:rsid w:val="005314F7"/>
    <w:rsid w:val="00531B25"/>
    <w:rsid w:val="005345F3"/>
    <w:rsid w:val="00535DE4"/>
    <w:rsid w:val="00540FDD"/>
    <w:rsid w:val="00541B36"/>
    <w:rsid w:val="00541DDD"/>
    <w:rsid w:val="00544F55"/>
    <w:rsid w:val="00546DB9"/>
    <w:rsid w:val="005527F7"/>
    <w:rsid w:val="005564E3"/>
    <w:rsid w:val="00561016"/>
    <w:rsid w:val="00562AC8"/>
    <w:rsid w:val="00563FF5"/>
    <w:rsid w:val="0057062B"/>
    <w:rsid w:val="00573926"/>
    <w:rsid w:val="0057503D"/>
    <w:rsid w:val="0058460C"/>
    <w:rsid w:val="00584F1B"/>
    <w:rsid w:val="0059047E"/>
    <w:rsid w:val="00592C2F"/>
    <w:rsid w:val="00593CBC"/>
    <w:rsid w:val="00594540"/>
    <w:rsid w:val="00596E56"/>
    <w:rsid w:val="005A0267"/>
    <w:rsid w:val="005A03CC"/>
    <w:rsid w:val="005A03DD"/>
    <w:rsid w:val="005A5E23"/>
    <w:rsid w:val="005B0180"/>
    <w:rsid w:val="005B13DE"/>
    <w:rsid w:val="005B49E6"/>
    <w:rsid w:val="005B70C1"/>
    <w:rsid w:val="005B7A65"/>
    <w:rsid w:val="005B7CD6"/>
    <w:rsid w:val="005C4C1A"/>
    <w:rsid w:val="005C5DC8"/>
    <w:rsid w:val="005C5EE4"/>
    <w:rsid w:val="005C69B8"/>
    <w:rsid w:val="005D15CE"/>
    <w:rsid w:val="005D393D"/>
    <w:rsid w:val="005E0C32"/>
    <w:rsid w:val="005E0CA2"/>
    <w:rsid w:val="005E19C9"/>
    <w:rsid w:val="005E51AE"/>
    <w:rsid w:val="005F0DCB"/>
    <w:rsid w:val="005F2642"/>
    <w:rsid w:val="005F3F4B"/>
    <w:rsid w:val="005F47D7"/>
    <w:rsid w:val="0060099F"/>
    <w:rsid w:val="00602355"/>
    <w:rsid w:val="0060263C"/>
    <w:rsid w:val="00604BBA"/>
    <w:rsid w:val="00611310"/>
    <w:rsid w:val="0062003B"/>
    <w:rsid w:val="0062075D"/>
    <w:rsid w:val="006208BD"/>
    <w:rsid w:val="0062093C"/>
    <w:rsid w:val="00622060"/>
    <w:rsid w:val="00622462"/>
    <w:rsid w:val="0062464F"/>
    <w:rsid w:val="00625ED2"/>
    <w:rsid w:val="00626569"/>
    <w:rsid w:val="00626AD7"/>
    <w:rsid w:val="00626DDD"/>
    <w:rsid w:val="00633524"/>
    <w:rsid w:val="00633683"/>
    <w:rsid w:val="0063779A"/>
    <w:rsid w:val="006377C9"/>
    <w:rsid w:val="006377CC"/>
    <w:rsid w:val="00644B39"/>
    <w:rsid w:val="006459E0"/>
    <w:rsid w:val="006463C9"/>
    <w:rsid w:val="00646AC1"/>
    <w:rsid w:val="0065042E"/>
    <w:rsid w:val="006556E3"/>
    <w:rsid w:val="00655EED"/>
    <w:rsid w:val="00656157"/>
    <w:rsid w:val="0065654B"/>
    <w:rsid w:val="00656779"/>
    <w:rsid w:val="00661A6A"/>
    <w:rsid w:val="00665BE1"/>
    <w:rsid w:val="00666036"/>
    <w:rsid w:val="00666D15"/>
    <w:rsid w:val="00682F19"/>
    <w:rsid w:val="00685810"/>
    <w:rsid w:val="00685AEF"/>
    <w:rsid w:val="0069464C"/>
    <w:rsid w:val="0069634E"/>
    <w:rsid w:val="006A03E0"/>
    <w:rsid w:val="006A061C"/>
    <w:rsid w:val="006A18A3"/>
    <w:rsid w:val="006A1EE7"/>
    <w:rsid w:val="006A33CD"/>
    <w:rsid w:val="006A5EC9"/>
    <w:rsid w:val="006B3B41"/>
    <w:rsid w:val="006B44F0"/>
    <w:rsid w:val="006B51DD"/>
    <w:rsid w:val="006C07A6"/>
    <w:rsid w:val="006C1F20"/>
    <w:rsid w:val="006C4F84"/>
    <w:rsid w:val="006C580E"/>
    <w:rsid w:val="006D03E0"/>
    <w:rsid w:val="006D0A8B"/>
    <w:rsid w:val="006D7DEE"/>
    <w:rsid w:val="006E17FB"/>
    <w:rsid w:val="006E28E8"/>
    <w:rsid w:val="006F459C"/>
    <w:rsid w:val="006F525E"/>
    <w:rsid w:val="006F5D04"/>
    <w:rsid w:val="00701168"/>
    <w:rsid w:val="00701F5B"/>
    <w:rsid w:val="0071001F"/>
    <w:rsid w:val="00711043"/>
    <w:rsid w:val="00713130"/>
    <w:rsid w:val="00714B5E"/>
    <w:rsid w:val="00715482"/>
    <w:rsid w:val="007228E2"/>
    <w:rsid w:val="0072669D"/>
    <w:rsid w:val="00730467"/>
    <w:rsid w:val="00733140"/>
    <w:rsid w:val="00733B5E"/>
    <w:rsid w:val="00734CF4"/>
    <w:rsid w:val="007359DD"/>
    <w:rsid w:val="00742D45"/>
    <w:rsid w:val="0074476C"/>
    <w:rsid w:val="00747AE0"/>
    <w:rsid w:val="00747D5F"/>
    <w:rsid w:val="00753C07"/>
    <w:rsid w:val="007547B1"/>
    <w:rsid w:val="00762A32"/>
    <w:rsid w:val="00762E2D"/>
    <w:rsid w:val="00765775"/>
    <w:rsid w:val="007705BC"/>
    <w:rsid w:val="00771398"/>
    <w:rsid w:val="0077186A"/>
    <w:rsid w:val="007839DB"/>
    <w:rsid w:val="007860D3"/>
    <w:rsid w:val="00787DE8"/>
    <w:rsid w:val="00792C8B"/>
    <w:rsid w:val="007A0E93"/>
    <w:rsid w:val="007A10D3"/>
    <w:rsid w:val="007A37D2"/>
    <w:rsid w:val="007A441C"/>
    <w:rsid w:val="007A57E0"/>
    <w:rsid w:val="007A7DFF"/>
    <w:rsid w:val="007B1F62"/>
    <w:rsid w:val="007B2B6E"/>
    <w:rsid w:val="007B6629"/>
    <w:rsid w:val="007B75FB"/>
    <w:rsid w:val="007C037A"/>
    <w:rsid w:val="007C1D17"/>
    <w:rsid w:val="007C24D0"/>
    <w:rsid w:val="007C2C9B"/>
    <w:rsid w:val="007C469E"/>
    <w:rsid w:val="007C49B8"/>
    <w:rsid w:val="007C79AA"/>
    <w:rsid w:val="007C7BEB"/>
    <w:rsid w:val="007C7EBB"/>
    <w:rsid w:val="007D2486"/>
    <w:rsid w:val="007D3401"/>
    <w:rsid w:val="007D3C78"/>
    <w:rsid w:val="007D6A32"/>
    <w:rsid w:val="007D75CC"/>
    <w:rsid w:val="007D7735"/>
    <w:rsid w:val="007E4B6F"/>
    <w:rsid w:val="007F10CF"/>
    <w:rsid w:val="007F2C03"/>
    <w:rsid w:val="007F5AF8"/>
    <w:rsid w:val="007F68B8"/>
    <w:rsid w:val="008005B0"/>
    <w:rsid w:val="00802678"/>
    <w:rsid w:val="00805C37"/>
    <w:rsid w:val="00806731"/>
    <w:rsid w:val="008102BE"/>
    <w:rsid w:val="00811AFD"/>
    <w:rsid w:val="00814D03"/>
    <w:rsid w:val="008200FA"/>
    <w:rsid w:val="008246D9"/>
    <w:rsid w:val="00825F00"/>
    <w:rsid w:val="00831C16"/>
    <w:rsid w:val="008342C8"/>
    <w:rsid w:val="00835DF2"/>
    <w:rsid w:val="00842C7C"/>
    <w:rsid w:val="00843080"/>
    <w:rsid w:val="00843303"/>
    <w:rsid w:val="00845117"/>
    <w:rsid w:val="008460B5"/>
    <w:rsid w:val="00846564"/>
    <w:rsid w:val="00846E5B"/>
    <w:rsid w:val="00847479"/>
    <w:rsid w:val="008478F3"/>
    <w:rsid w:val="00847E96"/>
    <w:rsid w:val="0085037A"/>
    <w:rsid w:val="00851E2A"/>
    <w:rsid w:val="0085480D"/>
    <w:rsid w:val="00857205"/>
    <w:rsid w:val="00865091"/>
    <w:rsid w:val="0086528A"/>
    <w:rsid w:val="00867643"/>
    <w:rsid w:val="008805DD"/>
    <w:rsid w:val="00884AD2"/>
    <w:rsid w:val="0088721F"/>
    <w:rsid w:val="00890129"/>
    <w:rsid w:val="00896DE4"/>
    <w:rsid w:val="008A1149"/>
    <w:rsid w:val="008A2182"/>
    <w:rsid w:val="008A29E0"/>
    <w:rsid w:val="008A3F1B"/>
    <w:rsid w:val="008A6A5C"/>
    <w:rsid w:val="008B337E"/>
    <w:rsid w:val="008B3B9E"/>
    <w:rsid w:val="008B4877"/>
    <w:rsid w:val="008C5372"/>
    <w:rsid w:val="008C569B"/>
    <w:rsid w:val="008C6831"/>
    <w:rsid w:val="008D243D"/>
    <w:rsid w:val="008D4319"/>
    <w:rsid w:val="008E1A98"/>
    <w:rsid w:val="008E3772"/>
    <w:rsid w:val="008E574B"/>
    <w:rsid w:val="008F4829"/>
    <w:rsid w:val="008F5452"/>
    <w:rsid w:val="008F63EB"/>
    <w:rsid w:val="008F704C"/>
    <w:rsid w:val="00903682"/>
    <w:rsid w:val="00907049"/>
    <w:rsid w:val="009102DB"/>
    <w:rsid w:val="009112A6"/>
    <w:rsid w:val="009151F1"/>
    <w:rsid w:val="009154D4"/>
    <w:rsid w:val="00920701"/>
    <w:rsid w:val="00921719"/>
    <w:rsid w:val="00922DA2"/>
    <w:rsid w:val="00922EE6"/>
    <w:rsid w:val="00927521"/>
    <w:rsid w:val="00931A76"/>
    <w:rsid w:val="0093270E"/>
    <w:rsid w:val="00935F75"/>
    <w:rsid w:val="009364F2"/>
    <w:rsid w:val="00937A60"/>
    <w:rsid w:val="00944F57"/>
    <w:rsid w:val="00947221"/>
    <w:rsid w:val="00951E67"/>
    <w:rsid w:val="0095218E"/>
    <w:rsid w:val="0096499B"/>
    <w:rsid w:val="009651A1"/>
    <w:rsid w:val="009668D5"/>
    <w:rsid w:val="00966C47"/>
    <w:rsid w:val="009675FF"/>
    <w:rsid w:val="00967673"/>
    <w:rsid w:val="00967734"/>
    <w:rsid w:val="00970AF7"/>
    <w:rsid w:val="009712EF"/>
    <w:rsid w:val="00973F1F"/>
    <w:rsid w:val="00977628"/>
    <w:rsid w:val="009802C7"/>
    <w:rsid w:val="00981E8B"/>
    <w:rsid w:val="00983149"/>
    <w:rsid w:val="00986ADF"/>
    <w:rsid w:val="009914DC"/>
    <w:rsid w:val="00995DC8"/>
    <w:rsid w:val="009A32EB"/>
    <w:rsid w:val="009A5A90"/>
    <w:rsid w:val="009B253C"/>
    <w:rsid w:val="009B3CBE"/>
    <w:rsid w:val="009B4BCD"/>
    <w:rsid w:val="009B64AB"/>
    <w:rsid w:val="009B6EB6"/>
    <w:rsid w:val="009C20BF"/>
    <w:rsid w:val="009C2E90"/>
    <w:rsid w:val="009C49A4"/>
    <w:rsid w:val="009C7D61"/>
    <w:rsid w:val="009C7FDA"/>
    <w:rsid w:val="009D7CE7"/>
    <w:rsid w:val="009E000D"/>
    <w:rsid w:val="009E11F1"/>
    <w:rsid w:val="009F0EBF"/>
    <w:rsid w:val="009F16C4"/>
    <w:rsid w:val="009F214E"/>
    <w:rsid w:val="009F7DE5"/>
    <w:rsid w:val="00A0516F"/>
    <w:rsid w:val="00A05CB8"/>
    <w:rsid w:val="00A17E26"/>
    <w:rsid w:val="00A20797"/>
    <w:rsid w:val="00A217F8"/>
    <w:rsid w:val="00A230C9"/>
    <w:rsid w:val="00A237F4"/>
    <w:rsid w:val="00A24F52"/>
    <w:rsid w:val="00A2534A"/>
    <w:rsid w:val="00A25424"/>
    <w:rsid w:val="00A25AFA"/>
    <w:rsid w:val="00A30B36"/>
    <w:rsid w:val="00A3361E"/>
    <w:rsid w:val="00A402FA"/>
    <w:rsid w:val="00A4087C"/>
    <w:rsid w:val="00A446B5"/>
    <w:rsid w:val="00A46903"/>
    <w:rsid w:val="00A51E9C"/>
    <w:rsid w:val="00A646F9"/>
    <w:rsid w:val="00A65383"/>
    <w:rsid w:val="00A725F3"/>
    <w:rsid w:val="00A8043D"/>
    <w:rsid w:val="00A8265E"/>
    <w:rsid w:val="00A86B5D"/>
    <w:rsid w:val="00A96846"/>
    <w:rsid w:val="00AA0B4D"/>
    <w:rsid w:val="00AB0189"/>
    <w:rsid w:val="00AB0BDE"/>
    <w:rsid w:val="00AB311B"/>
    <w:rsid w:val="00AB4B82"/>
    <w:rsid w:val="00AB5F20"/>
    <w:rsid w:val="00AC3A4F"/>
    <w:rsid w:val="00AC3C24"/>
    <w:rsid w:val="00AC3E00"/>
    <w:rsid w:val="00AC622F"/>
    <w:rsid w:val="00AC7514"/>
    <w:rsid w:val="00AD6E53"/>
    <w:rsid w:val="00AD701D"/>
    <w:rsid w:val="00AE00CA"/>
    <w:rsid w:val="00AE6478"/>
    <w:rsid w:val="00B01513"/>
    <w:rsid w:val="00B0378C"/>
    <w:rsid w:val="00B037CC"/>
    <w:rsid w:val="00B10D4E"/>
    <w:rsid w:val="00B14E83"/>
    <w:rsid w:val="00B17F3B"/>
    <w:rsid w:val="00B22E25"/>
    <w:rsid w:val="00B2707D"/>
    <w:rsid w:val="00B2748C"/>
    <w:rsid w:val="00B3115F"/>
    <w:rsid w:val="00B3325C"/>
    <w:rsid w:val="00B46D39"/>
    <w:rsid w:val="00B4705A"/>
    <w:rsid w:val="00B47568"/>
    <w:rsid w:val="00B524B7"/>
    <w:rsid w:val="00B52F99"/>
    <w:rsid w:val="00B56C4F"/>
    <w:rsid w:val="00B66184"/>
    <w:rsid w:val="00B7249E"/>
    <w:rsid w:val="00B76BD2"/>
    <w:rsid w:val="00B76D9D"/>
    <w:rsid w:val="00B80955"/>
    <w:rsid w:val="00B80FBB"/>
    <w:rsid w:val="00B86C90"/>
    <w:rsid w:val="00B95585"/>
    <w:rsid w:val="00B964BE"/>
    <w:rsid w:val="00B97D15"/>
    <w:rsid w:val="00BA295A"/>
    <w:rsid w:val="00BA423C"/>
    <w:rsid w:val="00BB21EC"/>
    <w:rsid w:val="00BB486A"/>
    <w:rsid w:val="00BB48E1"/>
    <w:rsid w:val="00BB7342"/>
    <w:rsid w:val="00BC192F"/>
    <w:rsid w:val="00BC4F86"/>
    <w:rsid w:val="00BC6032"/>
    <w:rsid w:val="00BD1FFF"/>
    <w:rsid w:val="00BD21B8"/>
    <w:rsid w:val="00BD446B"/>
    <w:rsid w:val="00BD4D2C"/>
    <w:rsid w:val="00BD5979"/>
    <w:rsid w:val="00BE08FD"/>
    <w:rsid w:val="00BF4149"/>
    <w:rsid w:val="00BF5CD9"/>
    <w:rsid w:val="00C0132B"/>
    <w:rsid w:val="00C0459C"/>
    <w:rsid w:val="00C10CAC"/>
    <w:rsid w:val="00C1399A"/>
    <w:rsid w:val="00C21174"/>
    <w:rsid w:val="00C24F3C"/>
    <w:rsid w:val="00C277A4"/>
    <w:rsid w:val="00C31B35"/>
    <w:rsid w:val="00C338E2"/>
    <w:rsid w:val="00C346D7"/>
    <w:rsid w:val="00C40BA9"/>
    <w:rsid w:val="00C463B3"/>
    <w:rsid w:val="00C46E38"/>
    <w:rsid w:val="00C46F72"/>
    <w:rsid w:val="00C52343"/>
    <w:rsid w:val="00C568EE"/>
    <w:rsid w:val="00C56D67"/>
    <w:rsid w:val="00C62B86"/>
    <w:rsid w:val="00C64DCB"/>
    <w:rsid w:val="00C67688"/>
    <w:rsid w:val="00C70DD8"/>
    <w:rsid w:val="00C73F46"/>
    <w:rsid w:val="00C8055A"/>
    <w:rsid w:val="00C80BCA"/>
    <w:rsid w:val="00C80DCD"/>
    <w:rsid w:val="00C87BBB"/>
    <w:rsid w:val="00C90A62"/>
    <w:rsid w:val="00C94E42"/>
    <w:rsid w:val="00CA1ECA"/>
    <w:rsid w:val="00CA26D6"/>
    <w:rsid w:val="00CB2C14"/>
    <w:rsid w:val="00CC17E8"/>
    <w:rsid w:val="00CC302D"/>
    <w:rsid w:val="00CC307E"/>
    <w:rsid w:val="00CC42E0"/>
    <w:rsid w:val="00CC6D93"/>
    <w:rsid w:val="00CC7A6F"/>
    <w:rsid w:val="00CD14B8"/>
    <w:rsid w:val="00CD2300"/>
    <w:rsid w:val="00CD3647"/>
    <w:rsid w:val="00CD3871"/>
    <w:rsid w:val="00CE0941"/>
    <w:rsid w:val="00CE4D92"/>
    <w:rsid w:val="00CE4E66"/>
    <w:rsid w:val="00CF0220"/>
    <w:rsid w:val="00CF764A"/>
    <w:rsid w:val="00D00064"/>
    <w:rsid w:val="00D004FD"/>
    <w:rsid w:val="00D04B46"/>
    <w:rsid w:val="00D108A2"/>
    <w:rsid w:val="00D10942"/>
    <w:rsid w:val="00D12AB7"/>
    <w:rsid w:val="00D158F2"/>
    <w:rsid w:val="00D16969"/>
    <w:rsid w:val="00D1787D"/>
    <w:rsid w:val="00D17BFC"/>
    <w:rsid w:val="00D17D91"/>
    <w:rsid w:val="00D207FF"/>
    <w:rsid w:val="00D20955"/>
    <w:rsid w:val="00D26DBA"/>
    <w:rsid w:val="00D273AB"/>
    <w:rsid w:val="00D32941"/>
    <w:rsid w:val="00D359D2"/>
    <w:rsid w:val="00D3693C"/>
    <w:rsid w:val="00D42C3F"/>
    <w:rsid w:val="00D46040"/>
    <w:rsid w:val="00D50A53"/>
    <w:rsid w:val="00D5283E"/>
    <w:rsid w:val="00D5668B"/>
    <w:rsid w:val="00D57E1E"/>
    <w:rsid w:val="00D6415C"/>
    <w:rsid w:val="00D650E4"/>
    <w:rsid w:val="00D6518B"/>
    <w:rsid w:val="00D651BB"/>
    <w:rsid w:val="00D67BC9"/>
    <w:rsid w:val="00D70210"/>
    <w:rsid w:val="00D70661"/>
    <w:rsid w:val="00D72EDB"/>
    <w:rsid w:val="00D7647D"/>
    <w:rsid w:val="00D765FB"/>
    <w:rsid w:val="00D839A3"/>
    <w:rsid w:val="00D859C7"/>
    <w:rsid w:val="00D90787"/>
    <w:rsid w:val="00D90811"/>
    <w:rsid w:val="00D938D1"/>
    <w:rsid w:val="00DA4D44"/>
    <w:rsid w:val="00DA4D58"/>
    <w:rsid w:val="00DA7725"/>
    <w:rsid w:val="00DB0D7C"/>
    <w:rsid w:val="00DB223C"/>
    <w:rsid w:val="00DB3971"/>
    <w:rsid w:val="00DB4B53"/>
    <w:rsid w:val="00DB5328"/>
    <w:rsid w:val="00DB77F8"/>
    <w:rsid w:val="00DC501B"/>
    <w:rsid w:val="00DC678A"/>
    <w:rsid w:val="00DD29D9"/>
    <w:rsid w:val="00DD5470"/>
    <w:rsid w:val="00DD584C"/>
    <w:rsid w:val="00DE01B7"/>
    <w:rsid w:val="00DE3382"/>
    <w:rsid w:val="00DE45AA"/>
    <w:rsid w:val="00DE4FF6"/>
    <w:rsid w:val="00DF32F3"/>
    <w:rsid w:val="00DF3D1E"/>
    <w:rsid w:val="00DF563E"/>
    <w:rsid w:val="00DF5988"/>
    <w:rsid w:val="00DF6731"/>
    <w:rsid w:val="00E01452"/>
    <w:rsid w:val="00E07731"/>
    <w:rsid w:val="00E172EF"/>
    <w:rsid w:val="00E17CBC"/>
    <w:rsid w:val="00E23753"/>
    <w:rsid w:val="00E2628A"/>
    <w:rsid w:val="00E32227"/>
    <w:rsid w:val="00E336C5"/>
    <w:rsid w:val="00E35E9E"/>
    <w:rsid w:val="00E40C90"/>
    <w:rsid w:val="00E41B71"/>
    <w:rsid w:val="00E4451F"/>
    <w:rsid w:val="00E4795F"/>
    <w:rsid w:val="00E50072"/>
    <w:rsid w:val="00E517B8"/>
    <w:rsid w:val="00E5227B"/>
    <w:rsid w:val="00E52875"/>
    <w:rsid w:val="00E573BB"/>
    <w:rsid w:val="00E67B34"/>
    <w:rsid w:val="00E706CD"/>
    <w:rsid w:val="00E707A2"/>
    <w:rsid w:val="00E73B39"/>
    <w:rsid w:val="00E763E1"/>
    <w:rsid w:val="00E80FE3"/>
    <w:rsid w:val="00E81D03"/>
    <w:rsid w:val="00E859FE"/>
    <w:rsid w:val="00E8622B"/>
    <w:rsid w:val="00E8685F"/>
    <w:rsid w:val="00E8711F"/>
    <w:rsid w:val="00E87880"/>
    <w:rsid w:val="00E90129"/>
    <w:rsid w:val="00E92912"/>
    <w:rsid w:val="00E93341"/>
    <w:rsid w:val="00E94141"/>
    <w:rsid w:val="00E94E41"/>
    <w:rsid w:val="00E94E43"/>
    <w:rsid w:val="00E959C4"/>
    <w:rsid w:val="00E9626F"/>
    <w:rsid w:val="00E96EE8"/>
    <w:rsid w:val="00E97C72"/>
    <w:rsid w:val="00EA10DA"/>
    <w:rsid w:val="00EA1766"/>
    <w:rsid w:val="00EA24A8"/>
    <w:rsid w:val="00EA581A"/>
    <w:rsid w:val="00EB0BB0"/>
    <w:rsid w:val="00EB1B49"/>
    <w:rsid w:val="00EB481C"/>
    <w:rsid w:val="00EC0974"/>
    <w:rsid w:val="00EC337A"/>
    <w:rsid w:val="00EC3AF9"/>
    <w:rsid w:val="00EC6911"/>
    <w:rsid w:val="00EC70D2"/>
    <w:rsid w:val="00ED0429"/>
    <w:rsid w:val="00ED0844"/>
    <w:rsid w:val="00ED4145"/>
    <w:rsid w:val="00EE3F62"/>
    <w:rsid w:val="00EE5029"/>
    <w:rsid w:val="00EE5205"/>
    <w:rsid w:val="00EE5E86"/>
    <w:rsid w:val="00EE5EEC"/>
    <w:rsid w:val="00EE7D00"/>
    <w:rsid w:val="00EF2026"/>
    <w:rsid w:val="00EF30FC"/>
    <w:rsid w:val="00EF6E44"/>
    <w:rsid w:val="00F00CBD"/>
    <w:rsid w:val="00F0358F"/>
    <w:rsid w:val="00F04399"/>
    <w:rsid w:val="00F06B0C"/>
    <w:rsid w:val="00F071FA"/>
    <w:rsid w:val="00F10672"/>
    <w:rsid w:val="00F10E3C"/>
    <w:rsid w:val="00F1302D"/>
    <w:rsid w:val="00F1538E"/>
    <w:rsid w:val="00F209C3"/>
    <w:rsid w:val="00F25A07"/>
    <w:rsid w:val="00F267A4"/>
    <w:rsid w:val="00F2779E"/>
    <w:rsid w:val="00F31A15"/>
    <w:rsid w:val="00F3319E"/>
    <w:rsid w:val="00F35EF5"/>
    <w:rsid w:val="00F409A3"/>
    <w:rsid w:val="00F41F4F"/>
    <w:rsid w:val="00F4739A"/>
    <w:rsid w:val="00F53012"/>
    <w:rsid w:val="00F545C8"/>
    <w:rsid w:val="00F557BC"/>
    <w:rsid w:val="00F5689F"/>
    <w:rsid w:val="00F60AEF"/>
    <w:rsid w:val="00F63CCB"/>
    <w:rsid w:val="00F71AAE"/>
    <w:rsid w:val="00F72A3B"/>
    <w:rsid w:val="00F75927"/>
    <w:rsid w:val="00F75D61"/>
    <w:rsid w:val="00F77FC2"/>
    <w:rsid w:val="00F81F8C"/>
    <w:rsid w:val="00F850F0"/>
    <w:rsid w:val="00F8711D"/>
    <w:rsid w:val="00F871C8"/>
    <w:rsid w:val="00F912E9"/>
    <w:rsid w:val="00FA032A"/>
    <w:rsid w:val="00FA43D8"/>
    <w:rsid w:val="00FA55BC"/>
    <w:rsid w:val="00FA7654"/>
    <w:rsid w:val="00FB1C09"/>
    <w:rsid w:val="00FB272B"/>
    <w:rsid w:val="00FB5B17"/>
    <w:rsid w:val="00FC33ED"/>
    <w:rsid w:val="00FC5523"/>
    <w:rsid w:val="00FD3C80"/>
    <w:rsid w:val="00FD6873"/>
    <w:rsid w:val="00FE54B1"/>
    <w:rsid w:val="00FF45DF"/>
    <w:rsid w:val="00FF53C5"/>
    <w:rsid w:val="00FF632C"/>
    <w:rsid w:val="00FF6C9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769082"/>
  <w15:docId w15:val="{84E14BC9-676B-4278-BD6E-726D8E158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pPr>
        <w:spacing w:after="160" w:line="360" w:lineRule="auto"/>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Normal"/>
    <w:link w:val="Ttulo1Char"/>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4">
    <w:name w:val="heading 4"/>
    <w:basedOn w:val="Normal"/>
    <w:next w:val="Normal"/>
    <w:qFormat/>
    <w:pPr>
      <w:keepNext/>
      <w:jc w:val="center"/>
      <w:outlineLvl w:val="3"/>
    </w:pPr>
    <w:rPr>
      <w:rFonts w:ascii="Garamond" w:hAnsi="Garamond"/>
      <w:b/>
      <w:sz w:val="20"/>
      <w:szCs w:val="20"/>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pPr>
      <w:ind w:firstLine="720"/>
    </w:pPr>
    <w:rPr>
      <w:sz w:val="22"/>
      <w:szCs w:val="20"/>
      <w:lang w:val="en-US" w:eastAsia="en-US"/>
    </w:rPr>
  </w:style>
  <w:style w:type="character" w:customStyle="1" w:styleId="RecuodecorpodetextoChar">
    <w:name w:val="Recuo de corpo de texto Char"/>
    <w:link w:val="Recuodecorpodetexto"/>
    <w:rPr>
      <w:sz w:val="22"/>
      <w:lang w:val="en-US" w:eastAsia="en-US" w:bidi="ar-SA"/>
    </w:rPr>
  </w:style>
  <w:style w:type="paragraph" w:styleId="Recuodecorpodetexto2">
    <w:name w:val="Body Text Indent 2"/>
    <w:basedOn w:val="Normal"/>
    <w:pPr>
      <w:spacing w:after="120" w:line="480" w:lineRule="auto"/>
      <w:ind w:left="283"/>
    </w:pPr>
  </w:style>
  <w:style w:type="paragraph" w:styleId="Corpodetexto">
    <w:name w:val="Body Text"/>
    <w:basedOn w:val="Normal"/>
    <w:pPr>
      <w:spacing w:after="120"/>
    </w:pPr>
  </w:style>
  <w:style w:type="paragraph" w:styleId="Textodebalo">
    <w:name w:val="Balloon Text"/>
    <w:basedOn w:val="Normal"/>
    <w:semiHidden/>
    <w:rPr>
      <w:rFonts w:ascii="Tahoma" w:hAnsi="Tahoma" w:cs="Tahoma"/>
      <w:sz w:val="16"/>
      <w:szCs w:val="16"/>
    </w:rPr>
  </w:style>
  <w:style w:type="paragraph" w:styleId="Recuodecorpodetexto3">
    <w:name w:val="Body Text Indent 3"/>
    <w:basedOn w:val="Normal"/>
    <w:pPr>
      <w:spacing w:after="120"/>
      <w:ind w:left="283"/>
    </w:pPr>
    <w:rPr>
      <w:sz w:val="16"/>
      <w:szCs w:val="16"/>
    </w:rPr>
  </w:style>
  <w:style w:type="paragraph" w:styleId="PargrafodaLista">
    <w:name w:val="List Paragraph"/>
    <w:aliases w:val="Vitor Título,Vitor T’tulo,Considerando - item,Bullets 1,Capítulo,Vitor T?tulo,Normal numerado,Vitor T,Petição,CLÁUSULA,#Listenabsatz,Lista de itens,Itemização,Paragraphe de liste1,Meu,CITAÇÃO PARAGRAFO,List Paragraph_0,Normal (Bullet)"/>
    <w:basedOn w:val="Normal"/>
    <w:link w:val="PargrafodaListaChar"/>
    <w:uiPriority w:val="1"/>
    <w:qFormat/>
    <w:pPr>
      <w:ind w:left="720"/>
      <w:contextualSpacing/>
    </w:pPr>
  </w:style>
  <w:style w:type="paragraph" w:styleId="Cabealho">
    <w:name w:val="header"/>
    <w:basedOn w:val="Normal"/>
    <w:link w:val="CabealhoChar"/>
    <w:pPr>
      <w:tabs>
        <w:tab w:val="center" w:pos="4419"/>
        <w:tab w:val="right" w:pos="8838"/>
      </w:tabs>
    </w:pPr>
    <w:rPr>
      <w:szCs w:val="20"/>
      <w:lang w:eastAsia="en-US"/>
    </w:rPr>
  </w:style>
  <w:style w:type="character" w:customStyle="1" w:styleId="CabealhoChar">
    <w:name w:val="Cabeçalho Char"/>
    <w:basedOn w:val="Fontepargpadro"/>
    <w:link w:val="Cabealho"/>
    <w:rPr>
      <w:sz w:val="24"/>
      <w:lang w:eastAsia="en-US"/>
    </w:rPr>
  </w:style>
  <w:style w:type="character" w:styleId="Hyperlink">
    <w:name w:val="Hyperlink"/>
    <w:basedOn w:val="Fontepargpadro"/>
    <w:unhideWhenUsed/>
    <w:rPr>
      <w:color w:val="0000FF" w:themeColor="hyperlink"/>
      <w:u w:val="single"/>
    </w:rPr>
  </w:style>
  <w:style w:type="paragraph" w:styleId="Rodap">
    <w:name w:val="footer"/>
    <w:basedOn w:val="Normal"/>
    <w:link w:val="RodapChar"/>
    <w:uiPriority w:val="99"/>
    <w:unhideWhenUsed/>
    <w:pPr>
      <w:tabs>
        <w:tab w:val="center" w:pos="4252"/>
        <w:tab w:val="right" w:pos="8504"/>
      </w:tabs>
    </w:pPr>
  </w:style>
  <w:style w:type="character" w:customStyle="1" w:styleId="RodapChar">
    <w:name w:val="Rodapé Char"/>
    <w:basedOn w:val="Fontepargpadro"/>
    <w:link w:val="Rodap"/>
    <w:uiPriority w:val="99"/>
    <w:rPr>
      <w:sz w:val="24"/>
      <w:szCs w:val="24"/>
    </w:rPr>
  </w:style>
  <w:style w:type="paragraph" w:styleId="Reviso">
    <w:name w:val="Revision"/>
    <w:hidden/>
    <w:uiPriority w:val="99"/>
    <w:semiHidden/>
  </w:style>
  <w:style w:type="numbering" w:customStyle="1" w:styleId="Estilo1">
    <w:name w:val="Estilo1"/>
    <w:uiPriority w:val="99"/>
    <w:pPr>
      <w:numPr>
        <w:numId w:val="23"/>
      </w:numPr>
    </w:pPr>
  </w:style>
  <w:style w:type="numbering" w:customStyle="1" w:styleId="Estilo2">
    <w:name w:val="Estilo2"/>
    <w:uiPriority w:val="99"/>
    <w:pPr>
      <w:numPr>
        <w:numId w:val="26"/>
      </w:numPr>
    </w:pPr>
  </w:style>
  <w:style w:type="character" w:customStyle="1" w:styleId="Ttulo1Char">
    <w:name w:val="Título 1 Char"/>
    <w:basedOn w:val="Fontepargpadro"/>
    <w:link w:val="Ttulo1"/>
    <w:rPr>
      <w:rFonts w:asciiTheme="majorHAnsi" w:eastAsiaTheme="majorEastAsia" w:hAnsiTheme="majorHAnsi" w:cstheme="majorBidi"/>
      <w:color w:val="365F91" w:themeColor="accent1" w:themeShade="BF"/>
      <w:sz w:val="32"/>
      <w:szCs w:val="32"/>
    </w:rPr>
  </w:style>
  <w:style w:type="paragraph" w:customStyle="1" w:styleId="Default">
    <w:name w:val="Default"/>
    <w:pPr>
      <w:autoSpaceDE w:val="0"/>
      <w:autoSpaceDN w:val="0"/>
      <w:adjustRightInd w:val="0"/>
      <w:spacing w:after="0" w:line="240" w:lineRule="auto"/>
      <w:jc w:val="left"/>
    </w:pPr>
    <w:rPr>
      <w:rFonts w:eastAsiaTheme="minorHAnsi"/>
      <w:color w:val="000000"/>
      <w:lang w:eastAsia="en-US"/>
    </w:rPr>
  </w:style>
  <w:style w:type="paragraph" w:customStyle="1" w:styleId="DefaultText">
    <w:name w:val="Default Text"/>
    <w:basedOn w:val="Normal"/>
    <w:pPr>
      <w:spacing w:after="0" w:line="240" w:lineRule="auto"/>
      <w:jc w:val="left"/>
    </w:pPr>
    <w:rPr>
      <w:szCs w:val="20"/>
      <w:lang w:eastAsia="en-US"/>
    </w:rPr>
  </w:style>
  <w:style w:type="character" w:styleId="Refdecomentrio">
    <w:name w:val="annotation reference"/>
    <w:basedOn w:val="Fontepargpadro"/>
    <w:semiHidden/>
    <w:unhideWhenUsed/>
    <w:rPr>
      <w:sz w:val="16"/>
      <w:szCs w:val="16"/>
    </w:rPr>
  </w:style>
  <w:style w:type="paragraph" w:styleId="Textodecomentrio">
    <w:name w:val="annotation text"/>
    <w:basedOn w:val="Normal"/>
    <w:link w:val="TextodecomentrioChar"/>
    <w:unhideWhenUsed/>
    <w:pPr>
      <w:spacing w:line="240" w:lineRule="auto"/>
    </w:pPr>
    <w:rPr>
      <w:sz w:val="20"/>
      <w:szCs w:val="20"/>
    </w:rPr>
  </w:style>
  <w:style w:type="character" w:customStyle="1" w:styleId="TextodecomentrioChar">
    <w:name w:val="Texto de comentário Char"/>
    <w:basedOn w:val="Fontepargpadro"/>
    <w:link w:val="Textodecomentrio"/>
    <w:rPr>
      <w:sz w:val="20"/>
      <w:szCs w:val="20"/>
    </w:rPr>
  </w:style>
  <w:style w:type="paragraph" w:styleId="Assuntodocomentrio">
    <w:name w:val="annotation subject"/>
    <w:basedOn w:val="Textodecomentrio"/>
    <w:next w:val="Textodecomentrio"/>
    <w:link w:val="AssuntodocomentrioChar"/>
    <w:semiHidden/>
    <w:unhideWhenUsed/>
    <w:rPr>
      <w:b/>
      <w:bCs/>
    </w:rPr>
  </w:style>
  <w:style w:type="character" w:customStyle="1" w:styleId="AssuntodocomentrioChar">
    <w:name w:val="Assunto do comentário Char"/>
    <w:basedOn w:val="TextodecomentrioChar"/>
    <w:link w:val="Assuntodocomentrio"/>
    <w:semiHidden/>
    <w:rPr>
      <w:b/>
      <w:bCs/>
      <w:sz w:val="20"/>
      <w:szCs w:val="20"/>
    </w:rPr>
  </w:style>
  <w:style w:type="paragraph" w:customStyle="1" w:styleId="Body">
    <w:name w:val="Body"/>
    <w:basedOn w:val="Normal"/>
    <w:pPr>
      <w:spacing w:after="140" w:line="290" w:lineRule="auto"/>
    </w:pPr>
    <w:rPr>
      <w:rFonts w:eastAsia="PMingLiU"/>
      <w:kern w:val="20"/>
      <w:sz w:val="22"/>
      <w:szCs w:val="22"/>
      <w:lang w:val="en-US" w:eastAsia="en-US"/>
    </w:rPr>
  </w:style>
  <w:style w:type="character" w:customStyle="1" w:styleId="MenoPendente1">
    <w:name w:val="Menção Pendente1"/>
    <w:basedOn w:val="Fontepargpadro"/>
    <w:uiPriority w:val="99"/>
    <w:semiHidden/>
    <w:unhideWhenUsed/>
    <w:rsid w:val="00825F00"/>
    <w:rPr>
      <w:color w:val="605E5C"/>
      <w:shd w:val="clear" w:color="auto" w:fill="E1DFDD"/>
    </w:rPr>
  </w:style>
  <w:style w:type="character" w:customStyle="1" w:styleId="PargrafodaListaChar">
    <w:name w:val="Parágrafo da Lista Char"/>
    <w:aliases w:val="Vitor Título Char,Vitor T’tulo Char,Considerando - item Char,Bullets 1 Char,Capítulo Char,Vitor T?tulo Char,Normal numerado Char,Vitor T Char,Petição Char,CLÁUSULA Char,#Listenabsatz Char,Lista de itens Char,Itemização Char"/>
    <w:basedOn w:val="Fontepargpadro"/>
    <w:link w:val="PargrafodaLista"/>
    <w:uiPriority w:val="1"/>
    <w:qFormat/>
    <w:locked/>
    <w:rsid w:val="00425DF5"/>
  </w:style>
  <w:style w:type="character" w:styleId="MenoPendente">
    <w:name w:val="Unresolved Mention"/>
    <w:basedOn w:val="Fontepargpadro"/>
    <w:uiPriority w:val="99"/>
    <w:semiHidden/>
    <w:unhideWhenUsed/>
    <w:rsid w:val="006377C9"/>
    <w:rPr>
      <w:color w:val="605E5C"/>
      <w:shd w:val="clear" w:color="auto" w:fill="E1DFDD"/>
    </w:rPr>
  </w:style>
  <w:style w:type="paragraph" w:styleId="Textodenotaderodap">
    <w:name w:val="footnote text"/>
    <w:basedOn w:val="Normal"/>
    <w:link w:val="TextodenotaderodapChar"/>
    <w:semiHidden/>
    <w:unhideWhenUsed/>
    <w:rsid w:val="007705BC"/>
    <w:pPr>
      <w:spacing w:after="0" w:line="240" w:lineRule="auto"/>
    </w:pPr>
    <w:rPr>
      <w:sz w:val="20"/>
      <w:szCs w:val="20"/>
    </w:rPr>
  </w:style>
  <w:style w:type="character" w:customStyle="1" w:styleId="TextodenotaderodapChar">
    <w:name w:val="Texto de nota de rodapé Char"/>
    <w:basedOn w:val="Fontepargpadro"/>
    <w:link w:val="Textodenotaderodap"/>
    <w:semiHidden/>
    <w:rsid w:val="007705BC"/>
    <w:rPr>
      <w:sz w:val="20"/>
      <w:szCs w:val="20"/>
    </w:rPr>
  </w:style>
  <w:style w:type="character" w:styleId="Refdenotaderodap">
    <w:name w:val="footnote reference"/>
    <w:basedOn w:val="Fontepargpadro"/>
    <w:semiHidden/>
    <w:unhideWhenUsed/>
    <w:rsid w:val="007705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70513">
      <w:bodyDiv w:val="1"/>
      <w:marLeft w:val="0"/>
      <w:marRight w:val="0"/>
      <w:marTop w:val="0"/>
      <w:marBottom w:val="0"/>
      <w:divBdr>
        <w:top w:val="none" w:sz="0" w:space="0" w:color="auto"/>
        <w:left w:val="none" w:sz="0" w:space="0" w:color="auto"/>
        <w:bottom w:val="none" w:sz="0" w:space="0" w:color="auto"/>
        <w:right w:val="none" w:sz="0" w:space="0" w:color="auto"/>
      </w:divBdr>
    </w:div>
    <w:div w:id="57217828">
      <w:bodyDiv w:val="1"/>
      <w:marLeft w:val="0"/>
      <w:marRight w:val="0"/>
      <w:marTop w:val="0"/>
      <w:marBottom w:val="0"/>
      <w:divBdr>
        <w:top w:val="none" w:sz="0" w:space="0" w:color="auto"/>
        <w:left w:val="none" w:sz="0" w:space="0" w:color="auto"/>
        <w:bottom w:val="none" w:sz="0" w:space="0" w:color="auto"/>
        <w:right w:val="none" w:sz="0" w:space="0" w:color="auto"/>
      </w:divBdr>
    </w:div>
    <w:div w:id="170529787">
      <w:bodyDiv w:val="1"/>
      <w:marLeft w:val="0"/>
      <w:marRight w:val="0"/>
      <w:marTop w:val="0"/>
      <w:marBottom w:val="0"/>
      <w:divBdr>
        <w:top w:val="none" w:sz="0" w:space="0" w:color="auto"/>
        <w:left w:val="none" w:sz="0" w:space="0" w:color="auto"/>
        <w:bottom w:val="none" w:sz="0" w:space="0" w:color="auto"/>
        <w:right w:val="none" w:sz="0" w:space="0" w:color="auto"/>
      </w:divBdr>
    </w:div>
    <w:div w:id="181632889">
      <w:bodyDiv w:val="1"/>
      <w:marLeft w:val="0"/>
      <w:marRight w:val="0"/>
      <w:marTop w:val="0"/>
      <w:marBottom w:val="0"/>
      <w:divBdr>
        <w:top w:val="none" w:sz="0" w:space="0" w:color="auto"/>
        <w:left w:val="none" w:sz="0" w:space="0" w:color="auto"/>
        <w:bottom w:val="none" w:sz="0" w:space="0" w:color="auto"/>
        <w:right w:val="none" w:sz="0" w:space="0" w:color="auto"/>
      </w:divBdr>
    </w:div>
    <w:div w:id="237907983">
      <w:bodyDiv w:val="1"/>
      <w:marLeft w:val="0"/>
      <w:marRight w:val="0"/>
      <w:marTop w:val="0"/>
      <w:marBottom w:val="0"/>
      <w:divBdr>
        <w:top w:val="none" w:sz="0" w:space="0" w:color="auto"/>
        <w:left w:val="none" w:sz="0" w:space="0" w:color="auto"/>
        <w:bottom w:val="none" w:sz="0" w:space="0" w:color="auto"/>
        <w:right w:val="none" w:sz="0" w:space="0" w:color="auto"/>
      </w:divBdr>
    </w:div>
    <w:div w:id="297342570">
      <w:bodyDiv w:val="1"/>
      <w:marLeft w:val="0"/>
      <w:marRight w:val="0"/>
      <w:marTop w:val="0"/>
      <w:marBottom w:val="0"/>
      <w:divBdr>
        <w:top w:val="none" w:sz="0" w:space="0" w:color="auto"/>
        <w:left w:val="none" w:sz="0" w:space="0" w:color="auto"/>
        <w:bottom w:val="none" w:sz="0" w:space="0" w:color="auto"/>
        <w:right w:val="none" w:sz="0" w:space="0" w:color="auto"/>
      </w:divBdr>
    </w:div>
    <w:div w:id="300771669">
      <w:bodyDiv w:val="1"/>
      <w:marLeft w:val="0"/>
      <w:marRight w:val="0"/>
      <w:marTop w:val="0"/>
      <w:marBottom w:val="0"/>
      <w:divBdr>
        <w:top w:val="none" w:sz="0" w:space="0" w:color="auto"/>
        <w:left w:val="none" w:sz="0" w:space="0" w:color="auto"/>
        <w:bottom w:val="none" w:sz="0" w:space="0" w:color="auto"/>
        <w:right w:val="none" w:sz="0" w:space="0" w:color="auto"/>
      </w:divBdr>
    </w:div>
    <w:div w:id="303313317">
      <w:bodyDiv w:val="1"/>
      <w:marLeft w:val="0"/>
      <w:marRight w:val="0"/>
      <w:marTop w:val="0"/>
      <w:marBottom w:val="0"/>
      <w:divBdr>
        <w:top w:val="none" w:sz="0" w:space="0" w:color="auto"/>
        <w:left w:val="none" w:sz="0" w:space="0" w:color="auto"/>
        <w:bottom w:val="none" w:sz="0" w:space="0" w:color="auto"/>
        <w:right w:val="none" w:sz="0" w:space="0" w:color="auto"/>
      </w:divBdr>
    </w:div>
    <w:div w:id="495923607">
      <w:bodyDiv w:val="1"/>
      <w:marLeft w:val="0"/>
      <w:marRight w:val="0"/>
      <w:marTop w:val="0"/>
      <w:marBottom w:val="0"/>
      <w:divBdr>
        <w:top w:val="none" w:sz="0" w:space="0" w:color="auto"/>
        <w:left w:val="none" w:sz="0" w:space="0" w:color="auto"/>
        <w:bottom w:val="none" w:sz="0" w:space="0" w:color="auto"/>
        <w:right w:val="none" w:sz="0" w:space="0" w:color="auto"/>
      </w:divBdr>
    </w:div>
    <w:div w:id="508721034">
      <w:bodyDiv w:val="1"/>
      <w:marLeft w:val="0"/>
      <w:marRight w:val="0"/>
      <w:marTop w:val="0"/>
      <w:marBottom w:val="0"/>
      <w:divBdr>
        <w:top w:val="none" w:sz="0" w:space="0" w:color="auto"/>
        <w:left w:val="none" w:sz="0" w:space="0" w:color="auto"/>
        <w:bottom w:val="none" w:sz="0" w:space="0" w:color="auto"/>
        <w:right w:val="none" w:sz="0" w:space="0" w:color="auto"/>
      </w:divBdr>
    </w:div>
    <w:div w:id="1044404622">
      <w:bodyDiv w:val="1"/>
      <w:marLeft w:val="0"/>
      <w:marRight w:val="0"/>
      <w:marTop w:val="0"/>
      <w:marBottom w:val="0"/>
      <w:divBdr>
        <w:top w:val="none" w:sz="0" w:space="0" w:color="auto"/>
        <w:left w:val="none" w:sz="0" w:space="0" w:color="auto"/>
        <w:bottom w:val="none" w:sz="0" w:space="0" w:color="auto"/>
        <w:right w:val="none" w:sz="0" w:space="0" w:color="auto"/>
      </w:divBdr>
    </w:div>
    <w:div w:id="1582523304">
      <w:bodyDiv w:val="1"/>
      <w:marLeft w:val="0"/>
      <w:marRight w:val="0"/>
      <w:marTop w:val="0"/>
      <w:marBottom w:val="0"/>
      <w:divBdr>
        <w:top w:val="none" w:sz="0" w:space="0" w:color="auto"/>
        <w:left w:val="none" w:sz="0" w:space="0" w:color="auto"/>
        <w:bottom w:val="none" w:sz="0" w:space="0" w:color="auto"/>
        <w:right w:val="none" w:sz="0" w:space="0" w:color="auto"/>
      </w:divBdr>
    </w:div>
    <w:div w:id="1679236047">
      <w:bodyDiv w:val="1"/>
      <w:marLeft w:val="0"/>
      <w:marRight w:val="0"/>
      <w:marTop w:val="0"/>
      <w:marBottom w:val="0"/>
      <w:divBdr>
        <w:top w:val="none" w:sz="0" w:space="0" w:color="auto"/>
        <w:left w:val="none" w:sz="0" w:space="0" w:color="auto"/>
        <w:bottom w:val="none" w:sz="0" w:space="0" w:color="auto"/>
        <w:right w:val="none" w:sz="0" w:space="0" w:color="auto"/>
      </w:divBdr>
    </w:div>
    <w:div w:id="1772700231">
      <w:bodyDiv w:val="1"/>
      <w:marLeft w:val="0"/>
      <w:marRight w:val="0"/>
      <w:marTop w:val="0"/>
      <w:marBottom w:val="0"/>
      <w:divBdr>
        <w:top w:val="none" w:sz="0" w:space="0" w:color="auto"/>
        <w:left w:val="none" w:sz="0" w:space="0" w:color="auto"/>
        <w:bottom w:val="none" w:sz="0" w:space="0" w:color="auto"/>
        <w:right w:val="none" w:sz="0" w:space="0" w:color="auto"/>
      </w:divBdr>
    </w:div>
    <w:div w:id="1804349373">
      <w:bodyDiv w:val="1"/>
      <w:marLeft w:val="0"/>
      <w:marRight w:val="0"/>
      <w:marTop w:val="0"/>
      <w:marBottom w:val="0"/>
      <w:divBdr>
        <w:top w:val="none" w:sz="0" w:space="0" w:color="auto"/>
        <w:left w:val="none" w:sz="0" w:space="0" w:color="auto"/>
        <w:bottom w:val="none" w:sz="0" w:space="0" w:color="auto"/>
        <w:right w:val="none" w:sz="0" w:space="0" w:color="auto"/>
      </w:divBdr>
    </w:div>
    <w:div w:id="2023849888">
      <w:bodyDiv w:val="1"/>
      <w:marLeft w:val="0"/>
      <w:marRight w:val="0"/>
      <w:marTop w:val="0"/>
      <w:marBottom w:val="0"/>
      <w:divBdr>
        <w:top w:val="none" w:sz="0" w:space="0" w:color="auto"/>
        <w:left w:val="none" w:sz="0" w:space="0" w:color="auto"/>
        <w:bottom w:val="none" w:sz="0" w:space="0" w:color="auto"/>
        <w:right w:val="none" w:sz="0" w:space="0" w:color="auto"/>
      </w:divBdr>
    </w:div>
    <w:div w:id="208899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5067</Words>
  <Characters>27363</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ALEXSANDRO CRUZ DE OLIVEIRA</dc:creator>
  <cp:lastModifiedBy>ALEXSANDRO CRUZ DE OLIVEIRA</cp:lastModifiedBy>
  <cp:revision>2</cp:revision>
  <dcterms:created xsi:type="dcterms:W3CDTF">2026-03-03T21:44:00Z</dcterms:created>
  <dcterms:modified xsi:type="dcterms:W3CDTF">2026-03-03T21:44:00Z</dcterms:modified>
</cp:coreProperties>
</file>